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2C" w:rsidRPr="005F103E" w:rsidRDefault="00034B88" w:rsidP="00034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3E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F103E">
        <w:rPr>
          <w:rFonts w:ascii="Times New Roman" w:hAnsi="Times New Roman" w:cs="Times New Roman"/>
          <w:b/>
          <w:sz w:val="28"/>
          <w:szCs w:val="28"/>
        </w:rPr>
        <w:t>А.С. Пушкин «Капитанская дочка». Истоки формирования личности Гринева (анализ I – II глав).</w:t>
      </w:r>
      <w:r w:rsidR="00702314" w:rsidRPr="005F10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B88" w:rsidRPr="005F103E" w:rsidRDefault="00034B88" w:rsidP="00034B88">
      <w:pPr>
        <w:rPr>
          <w:rFonts w:ascii="Times New Roman" w:hAnsi="Times New Roman" w:cs="Times New Roman"/>
          <w:b/>
          <w:sz w:val="28"/>
          <w:szCs w:val="28"/>
        </w:rPr>
      </w:pPr>
    </w:p>
    <w:p w:rsidR="00034B88" w:rsidRPr="0033756C" w:rsidRDefault="00034B88" w:rsidP="00034B88">
      <w:pPr>
        <w:rPr>
          <w:rFonts w:ascii="Times New Roman" w:hAnsi="Times New Roman" w:cs="Times New Roman"/>
          <w:sz w:val="24"/>
          <w:szCs w:val="24"/>
        </w:rPr>
      </w:pPr>
      <w:r w:rsidRPr="0033756C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33756C">
        <w:rPr>
          <w:rFonts w:ascii="Times New Roman" w:hAnsi="Times New Roman" w:cs="Times New Roman"/>
          <w:sz w:val="24"/>
          <w:szCs w:val="24"/>
        </w:rPr>
        <w:t xml:space="preserve"> проследить истоки форми</w:t>
      </w:r>
      <w:r w:rsidR="00DE6F1D" w:rsidRPr="0033756C">
        <w:rPr>
          <w:rFonts w:ascii="Times New Roman" w:hAnsi="Times New Roman" w:cs="Times New Roman"/>
          <w:sz w:val="24"/>
          <w:szCs w:val="24"/>
        </w:rPr>
        <w:t>рования личности Петра Гринева.</w:t>
      </w:r>
    </w:p>
    <w:p w:rsidR="00DE6F1D" w:rsidRPr="00760802" w:rsidRDefault="00DE6F1D" w:rsidP="00DE6F1D">
      <w:pPr>
        <w:rPr>
          <w:rFonts w:ascii="Times New Roman" w:hAnsi="Times New Roman" w:cs="Times New Roman"/>
          <w:b/>
          <w:sz w:val="24"/>
          <w:szCs w:val="24"/>
        </w:rPr>
      </w:pPr>
      <w:r w:rsidRPr="00760802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5C0D2F" w:rsidRDefault="00DE6F1D" w:rsidP="00DE6F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802">
        <w:rPr>
          <w:rFonts w:ascii="Times New Roman" w:hAnsi="Times New Roman" w:cs="Times New Roman"/>
          <w:b/>
          <w:i/>
          <w:sz w:val="24"/>
          <w:szCs w:val="24"/>
        </w:rPr>
        <w:t>Образовательная</w:t>
      </w:r>
      <w:proofErr w:type="gramEnd"/>
      <w:r w:rsidRPr="0076080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60802">
        <w:rPr>
          <w:rFonts w:ascii="Times New Roman" w:hAnsi="Times New Roman" w:cs="Times New Roman"/>
          <w:sz w:val="24"/>
          <w:szCs w:val="24"/>
        </w:rPr>
        <w:t xml:space="preserve"> знакомство с 1</w:t>
      </w:r>
      <w:r>
        <w:rPr>
          <w:rFonts w:ascii="Times New Roman" w:hAnsi="Times New Roman" w:cs="Times New Roman"/>
          <w:sz w:val="24"/>
          <w:szCs w:val="24"/>
        </w:rPr>
        <w:t xml:space="preserve"> и 2  главами</w:t>
      </w:r>
      <w:r w:rsidRPr="00760802">
        <w:rPr>
          <w:rFonts w:ascii="Times New Roman" w:hAnsi="Times New Roman" w:cs="Times New Roman"/>
          <w:sz w:val="24"/>
          <w:szCs w:val="24"/>
        </w:rPr>
        <w:t xml:space="preserve"> повести;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802">
        <w:rPr>
          <w:rFonts w:ascii="Times New Roman" w:hAnsi="Times New Roman" w:cs="Times New Roman"/>
          <w:sz w:val="24"/>
          <w:szCs w:val="24"/>
        </w:rPr>
        <w:t>совершенствование умения  осмысливать и анали</w:t>
      </w:r>
      <w:r w:rsidR="005C0D2F">
        <w:rPr>
          <w:rFonts w:ascii="Times New Roman" w:hAnsi="Times New Roman" w:cs="Times New Roman"/>
          <w:sz w:val="24"/>
          <w:szCs w:val="24"/>
        </w:rPr>
        <w:t>зировать читаемое произведение.</w:t>
      </w:r>
    </w:p>
    <w:p w:rsidR="00DE6F1D" w:rsidRDefault="00DE6F1D" w:rsidP="00DE6F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802">
        <w:rPr>
          <w:rFonts w:ascii="Times New Roman" w:hAnsi="Times New Roman" w:cs="Times New Roman"/>
          <w:b/>
          <w:i/>
          <w:sz w:val="24"/>
          <w:szCs w:val="24"/>
        </w:rPr>
        <w:t>Развивающая</w:t>
      </w:r>
      <w:proofErr w:type="gramEnd"/>
      <w:r w:rsidRPr="00760802">
        <w:rPr>
          <w:rFonts w:ascii="Times New Roman" w:hAnsi="Times New Roman" w:cs="Times New Roman"/>
          <w:i/>
          <w:sz w:val="24"/>
          <w:szCs w:val="24"/>
        </w:rPr>
        <w:t>:</w:t>
      </w:r>
      <w:r w:rsidRPr="00760802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мышления, устной </w:t>
      </w:r>
      <w:r>
        <w:rPr>
          <w:rFonts w:ascii="Times New Roman" w:hAnsi="Times New Roman" w:cs="Times New Roman"/>
          <w:sz w:val="24"/>
          <w:szCs w:val="24"/>
        </w:rPr>
        <w:t xml:space="preserve">памяти; </w:t>
      </w:r>
      <w:r w:rsidRPr="00760802">
        <w:rPr>
          <w:rFonts w:ascii="Times New Roman" w:hAnsi="Times New Roman" w:cs="Times New Roman"/>
          <w:sz w:val="24"/>
          <w:szCs w:val="24"/>
        </w:rPr>
        <w:t xml:space="preserve">развитие коммуникативных  навыков, </w:t>
      </w:r>
      <w:r>
        <w:rPr>
          <w:rFonts w:ascii="Times New Roman" w:hAnsi="Times New Roman" w:cs="Times New Roman"/>
          <w:sz w:val="24"/>
          <w:szCs w:val="24"/>
        </w:rPr>
        <w:t xml:space="preserve">творческих способностей, </w:t>
      </w:r>
      <w:r w:rsidRPr="00760802">
        <w:rPr>
          <w:rFonts w:ascii="Times New Roman" w:hAnsi="Times New Roman" w:cs="Times New Roman"/>
          <w:sz w:val="24"/>
          <w:szCs w:val="24"/>
        </w:rPr>
        <w:t>формирование толерантного</w:t>
      </w:r>
      <w:r>
        <w:rPr>
          <w:rFonts w:ascii="Times New Roman" w:hAnsi="Times New Roman" w:cs="Times New Roman"/>
          <w:sz w:val="24"/>
          <w:szCs w:val="24"/>
        </w:rPr>
        <w:t xml:space="preserve"> отношения к мнению друг друга.</w:t>
      </w:r>
    </w:p>
    <w:p w:rsidR="00DE6F1D" w:rsidRPr="001104CC" w:rsidRDefault="00DE6F1D" w:rsidP="001104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802">
        <w:rPr>
          <w:rFonts w:ascii="Times New Roman" w:hAnsi="Times New Roman" w:cs="Times New Roman"/>
          <w:b/>
          <w:i/>
          <w:sz w:val="24"/>
          <w:szCs w:val="24"/>
        </w:rPr>
        <w:t>Воспитательная</w:t>
      </w:r>
      <w:proofErr w:type="gramEnd"/>
      <w:r w:rsidRPr="0076080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802">
        <w:rPr>
          <w:rFonts w:ascii="Times New Roman" w:hAnsi="Times New Roman" w:cs="Times New Roman"/>
          <w:sz w:val="24"/>
          <w:szCs w:val="24"/>
        </w:rPr>
        <w:t xml:space="preserve"> воспитание нравственных качеств.</w:t>
      </w:r>
    </w:p>
    <w:p w:rsidR="00034B88" w:rsidRPr="001104CC" w:rsidRDefault="00034B88" w:rsidP="00034B88">
      <w:pPr>
        <w:rPr>
          <w:rFonts w:ascii="Times New Roman" w:hAnsi="Times New Roman" w:cs="Times New Roman"/>
          <w:sz w:val="24"/>
          <w:szCs w:val="24"/>
        </w:rPr>
      </w:pPr>
      <w:r w:rsidRPr="001104CC">
        <w:rPr>
          <w:rFonts w:ascii="Times New Roman" w:hAnsi="Times New Roman" w:cs="Times New Roman"/>
          <w:b/>
          <w:sz w:val="24"/>
          <w:szCs w:val="24"/>
          <w:u w:val="single"/>
        </w:rPr>
        <w:t>Методы обучения:</w:t>
      </w:r>
      <w:r w:rsidRPr="001104CC">
        <w:rPr>
          <w:rFonts w:ascii="Times New Roman" w:hAnsi="Times New Roman" w:cs="Times New Roman"/>
          <w:sz w:val="24"/>
          <w:szCs w:val="24"/>
        </w:rPr>
        <w:t xml:space="preserve"> </w:t>
      </w:r>
      <w:r w:rsidR="004875C7" w:rsidRPr="001104CC">
        <w:rPr>
          <w:rFonts w:ascii="Times New Roman" w:hAnsi="Times New Roman" w:cs="Times New Roman"/>
          <w:sz w:val="24"/>
          <w:szCs w:val="24"/>
        </w:rPr>
        <w:t>проблемный метод,</w:t>
      </w:r>
      <w:r w:rsidR="004875C7" w:rsidRPr="001104CC">
        <w:rPr>
          <w:rFonts w:ascii="Times New Roman" w:hAnsi="Times New Roman"/>
          <w:sz w:val="24"/>
          <w:szCs w:val="24"/>
        </w:rPr>
        <w:t xml:space="preserve"> диалогический</w:t>
      </w:r>
    </w:p>
    <w:p w:rsidR="00034B88" w:rsidRPr="001104CC" w:rsidRDefault="00034B88" w:rsidP="00034B88">
      <w:pPr>
        <w:rPr>
          <w:rFonts w:ascii="Times New Roman" w:hAnsi="Times New Roman" w:cs="Times New Roman"/>
          <w:sz w:val="24"/>
          <w:szCs w:val="24"/>
        </w:rPr>
      </w:pPr>
      <w:r w:rsidRPr="001104CC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приемы:</w:t>
      </w:r>
      <w:r w:rsidRPr="001104CC">
        <w:rPr>
          <w:rFonts w:ascii="Times New Roman" w:hAnsi="Times New Roman" w:cs="Times New Roman"/>
          <w:sz w:val="24"/>
          <w:szCs w:val="24"/>
        </w:rPr>
        <w:t xml:space="preserve"> объяснение учителя, беседа по вопросам, сжатый пересказ, выразительное чтение, комментарии учителя.</w:t>
      </w:r>
    </w:p>
    <w:p w:rsidR="00034B88" w:rsidRPr="001104CC" w:rsidRDefault="00DE6F1D" w:rsidP="00034B88">
      <w:pPr>
        <w:rPr>
          <w:rFonts w:ascii="Times New Roman" w:hAnsi="Times New Roman" w:cs="Times New Roman"/>
          <w:sz w:val="24"/>
          <w:szCs w:val="24"/>
        </w:rPr>
      </w:pPr>
      <w:r w:rsidRPr="001104CC">
        <w:rPr>
          <w:rFonts w:ascii="Times New Roman" w:hAnsi="Times New Roman" w:cs="Times New Roman"/>
          <w:b/>
          <w:sz w:val="24"/>
          <w:szCs w:val="24"/>
          <w:u w:val="single"/>
        </w:rPr>
        <w:t>Педагогические технологии:</w:t>
      </w:r>
      <w:r w:rsidR="001B7BD0" w:rsidRPr="001104CC">
        <w:rPr>
          <w:rFonts w:ascii="Times New Roman" w:hAnsi="Times New Roman"/>
          <w:sz w:val="24"/>
          <w:szCs w:val="24"/>
        </w:rPr>
        <w:t xml:space="preserve"> проблемно-диалогическая технология</w:t>
      </w:r>
      <w:r w:rsidR="004875C7" w:rsidRPr="001104CC">
        <w:rPr>
          <w:rFonts w:ascii="Times New Roman" w:hAnsi="Times New Roman"/>
          <w:sz w:val="24"/>
          <w:szCs w:val="24"/>
        </w:rPr>
        <w:t xml:space="preserve">, </w:t>
      </w:r>
      <w:r w:rsidRPr="001104CC">
        <w:rPr>
          <w:rFonts w:ascii="Times New Roman" w:hAnsi="Times New Roman"/>
          <w:sz w:val="24"/>
          <w:szCs w:val="24"/>
        </w:rPr>
        <w:t>технология развития критического мышления</w:t>
      </w:r>
    </w:p>
    <w:p w:rsidR="00034B88" w:rsidRPr="001104CC" w:rsidRDefault="00034B88" w:rsidP="00034B88">
      <w:pPr>
        <w:rPr>
          <w:rFonts w:ascii="Times New Roman" w:hAnsi="Times New Roman" w:cs="Times New Roman"/>
          <w:sz w:val="24"/>
          <w:szCs w:val="24"/>
        </w:rPr>
      </w:pPr>
      <w:r w:rsidRPr="001104CC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учебной деятельности:</w:t>
      </w:r>
      <w:r w:rsidR="00DE6F1D" w:rsidRPr="001104CC">
        <w:rPr>
          <w:rFonts w:ascii="Times New Roman" w:hAnsi="Times New Roman" w:cs="Times New Roman"/>
          <w:sz w:val="24"/>
          <w:szCs w:val="24"/>
        </w:rPr>
        <w:t xml:space="preserve"> фронтальная, индивидуальная, парная, групповая.</w:t>
      </w:r>
    </w:p>
    <w:p w:rsidR="004875C7" w:rsidRDefault="004875C7" w:rsidP="004875C7">
      <w:pPr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РЕЗУЛЬТАТЫ</w:t>
      </w:r>
    </w:p>
    <w:tbl>
      <w:tblPr>
        <w:tblW w:w="116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2409"/>
        <w:gridCol w:w="2268"/>
        <w:gridCol w:w="1985"/>
      </w:tblGrid>
      <w:tr w:rsidR="004875C7" w:rsidRPr="00250519" w:rsidTr="001104CC">
        <w:tc>
          <w:tcPr>
            <w:tcW w:w="2127" w:type="dxa"/>
            <w:vMerge w:val="restart"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0519">
              <w:rPr>
                <w:rFonts w:ascii="Times New Roman" w:hAnsi="Times New Roman"/>
                <w:sz w:val="28"/>
                <w:szCs w:val="28"/>
              </w:rPr>
              <w:t>Личностные</w:t>
            </w:r>
          </w:p>
        </w:tc>
        <w:tc>
          <w:tcPr>
            <w:tcW w:w="7512" w:type="dxa"/>
            <w:gridSpan w:val="3"/>
          </w:tcPr>
          <w:p w:rsidR="004875C7" w:rsidRPr="00250519" w:rsidRDefault="004875C7" w:rsidP="00E44E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0519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985" w:type="dxa"/>
            <w:vMerge w:val="restart"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0519">
              <w:rPr>
                <w:rFonts w:ascii="Times New Roman" w:hAnsi="Times New Roman"/>
                <w:sz w:val="28"/>
                <w:szCs w:val="28"/>
              </w:rPr>
              <w:t>Предметные</w:t>
            </w:r>
          </w:p>
        </w:tc>
      </w:tr>
      <w:tr w:rsidR="004875C7" w:rsidRPr="00250519" w:rsidTr="001104CC">
        <w:tc>
          <w:tcPr>
            <w:tcW w:w="2127" w:type="dxa"/>
            <w:vMerge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0519">
              <w:rPr>
                <w:rFonts w:ascii="Times New Roman" w:hAnsi="Times New Roman"/>
                <w:sz w:val="28"/>
                <w:szCs w:val="28"/>
              </w:rPr>
              <w:t>регулятивные</w:t>
            </w:r>
          </w:p>
        </w:tc>
        <w:tc>
          <w:tcPr>
            <w:tcW w:w="2409" w:type="dxa"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0519"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268" w:type="dxa"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50519">
              <w:rPr>
                <w:rFonts w:ascii="Times New Roman" w:hAnsi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1985" w:type="dxa"/>
            <w:vMerge/>
          </w:tcPr>
          <w:p w:rsidR="004875C7" w:rsidRPr="00250519" w:rsidRDefault="004875C7" w:rsidP="00E44E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5C7" w:rsidRPr="00250519" w:rsidTr="001104CC">
        <w:tc>
          <w:tcPr>
            <w:tcW w:w="2127" w:type="dxa"/>
          </w:tcPr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-Самостоятельность и личная ответственность за свои поступки и за общее благополучие;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 -умение понимать чувства других людей и сопереживать им;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 уважительное отношение к иному мнению</w:t>
            </w:r>
          </w:p>
        </w:tc>
        <w:tc>
          <w:tcPr>
            <w:tcW w:w="2835" w:type="dxa"/>
          </w:tcPr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-Умение формулировать и удерживать учебную задачу,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 -применять установленные правила в планировании способа решения;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 -использовать речь для регуляции своего действия; 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-различать способ и результат действия; </w:t>
            </w:r>
            <w:proofErr w:type="gramStart"/>
            <w:r w:rsidRPr="001104CC">
              <w:rPr>
                <w:rFonts w:ascii="Times New Roman" w:hAnsi="Times New Roman"/>
              </w:rPr>
              <w:t>-а</w:t>
            </w:r>
            <w:proofErr w:type="gramEnd"/>
            <w:r w:rsidRPr="001104CC">
              <w:rPr>
                <w:rFonts w:ascii="Times New Roman" w:hAnsi="Times New Roman"/>
              </w:rPr>
              <w:t>декватно воспринимать предложения других людей по исправлению допущенных ошибок; -устанавливать соответствие полученного результата поставленной цели</w:t>
            </w:r>
          </w:p>
        </w:tc>
        <w:tc>
          <w:tcPr>
            <w:tcW w:w="2409" w:type="dxa"/>
          </w:tcPr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-Умение осознанно и произвольно строить сообщения в устной и письменной форме;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- использовать </w:t>
            </w:r>
            <w:proofErr w:type="spellStart"/>
            <w:r w:rsidRPr="001104CC">
              <w:rPr>
                <w:rFonts w:ascii="Times New Roman" w:hAnsi="Times New Roman"/>
              </w:rPr>
              <w:t>знако</w:t>
            </w:r>
            <w:proofErr w:type="spellEnd"/>
            <w:r w:rsidRPr="001104CC">
              <w:rPr>
                <w:rFonts w:ascii="Times New Roman" w:hAnsi="Times New Roman"/>
              </w:rPr>
              <w:t xml:space="preserve">-символические средства; 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-интерпретировать информацию; сравнивать</w:t>
            </w:r>
          </w:p>
        </w:tc>
        <w:tc>
          <w:tcPr>
            <w:tcW w:w="2268" w:type="dxa"/>
          </w:tcPr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-Умение проявлять активность во взаимодействии для решения коммуникативных и познавательных задач; 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 xml:space="preserve">-формулировать собственное мнение и позицию; </w:t>
            </w:r>
          </w:p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-аргументировать свою позицию и координировать ее с позициями партнеров</w:t>
            </w:r>
          </w:p>
        </w:tc>
        <w:tc>
          <w:tcPr>
            <w:tcW w:w="1985" w:type="dxa"/>
          </w:tcPr>
          <w:p w:rsidR="004875C7" w:rsidRPr="001104CC" w:rsidRDefault="004875C7" w:rsidP="00E44E8D">
            <w:pPr>
              <w:spacing w:after="0"/>
              <w:rPr>
                <w:rFonts w:ascii="Times New Roman" w:hAnsi="Times New Roman"/>
              </w:rPr>
            </w:pPr>
            <w:r w:rsidRPr="001104CC">
              <w:rPr>
                <w:rFonts w:ascii="Times New Roman" w:hAnsi="Times New Roman"/>
              </w:rPr>
              <w:t>Умение анализировать произведение с учетом его жанрового своеобразия</w:t>
            </w:r>
          </w:p>
        </w:tc>
      </w:tr>
    </w:tbl>
    <w:p w:rsidR="005C0D2F" w:rsidRDefault="005C0D2F" w:rsidP="001104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F1D" w:rsidRPr="001104CC" w:rsidRDefault="00DE6F1D" w:rsidP="001104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104CC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 урока</w:t>
      </w: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253"/>
        <w:gridCol w:w="4394"/>
      </w:tblGrid>
      <w:tr w:rsidR="00DE6F1D" w:rsidRPr="00CF62FC" w:rsidTr="0005057A">
        <w:tc>
          <w:tcPr>
            <w:tcW w:w="2410" w:type="dxa"/>
          </w:tcPr>
          <w:p w:rsidR="00DE6F1D" w:rsidRPr="0033756C" w:rsidRDefault="00DE6F1D" w:rsidP="001F3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6C">
              <w:rPr>
                <w:rFonts w:ascii="Times New Roman" w:hAnsi="Times New Roman" w:cs="Times New Roman"/>
                <w:b/>
                <w:sz w:val="24"/>
                <w:szCs w:val="24"/>
              </w:rPr>
              <w:t>Стадии и этапы урока</w:t>
            </w:r>
          </w:p>
        </w:tc>
        <w:tc>
          <w:tcPr>
            <w:tcW w:w="4253" w:type="dxa"/>
          </w:tcPr>
          <w:p w:rsidR="00DE6F1D" w:rsidRPr="0033756C" w:rsidRDefault="00DE6F1D" w:rsidP="003375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6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DE6F1D" w:rsidRPr="0033756C" w:rsidRDefault="00DE6F1D" w:rsidP="003375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6C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4394" w:type="dxa"/>
          </w:tcPr>
          <w:p w:rsidR="00DE6F1D" w:rsidRPr="0033756C" w:rsidRDefault="00DE6F1D" w:rsidP="001F3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6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FE6EA5" w:rsidRPr="00CF62FC" w:rsidTr="0005057A">
        <w:tc>
          <w:tcPr>
            <w:tcW w:w="2410" w:type="dxa"/>
          </w:tcPr>
          <w:p w:rsidR="00FE6EA5" w:rsidRPr="002F41D1" w:rsidRDefault="002F41D1" w:rsidP="001F3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1D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4253" w:type="dxa"/>
          </w:tcPr>
          <w:p w:rsidR="002F41D1" w:rsidRPr="00C27C60" w:rsidRDefault="002F41D1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>Первая ключевая фраза в нашем разговоре: </w:t>
            </w:r>
            <w:r w:rsidRPr="00C27C60">
              <w:rPr>
                <w:b/>
                <w:bCs/>
                <w:color w:val="000000"/>
              </w:rPr>
              <w:t>«</w:t>
            </w:r>
            <w:r w:rsidRPr="00C27C60">
              <w:rPr>
                <w:b/>
                <w:bCs/>
                <w:i/>
                <w:iCs/>
                <w:color w:val="000000"/>
              </w:rPr>
              <w:t>Точность и краткость – вот первые достоинства прозы. Она требует мыслей, мыслей</w:t>
            </w:r>
            <w:r w:rsidRPr="00C27C60">
              <w:rPr>
                <w:b/>
                <w:bCs/>
                <w:color w:val="000000"/>
              </w:rPr>
              <w:t>…» (</w:t>
            </w:r>
            <w:proofErr w:type="spellStart"/>
            <w:r w:rsidRPr="00C27C60">
              <w:rPr>
                <w:b/>
                <w:bCs/>
                <w:i/>
                <w:iCs/>
                <w:color w:val="000000"/>
              </w:rPr>
              <w:t>А.С.Пушкин</w:t>
            </w:r>
            <w:proofErr w:type="spellEnd"/>
            <w:r w:rsidRPr="00C27C60">
              <w:rPr>
                <w:b/>
                <w:bCs/>
                <w:color w:val="000000"/>
              </w:rPr>
              <w:t>)</w:t>
            </w:r>
          </w:p>
          <w:p w:rsidR="00FE6EA5" w:rsidRPr="002F41D1" w:rsidRDefault="002F41D1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>Соберем и мы свои мысли в круг, завяжем узелки на память и…отправимся в путь. Человеку, идущему по дороге жизни, очень часто приходится останавливаться на развилке, на распутье.</w:t>
            </w:r>
          </w:p>
        </w:tc>
        <w:tc>
          <w:tcPr>
            <w:tcW w:w="4394" w:type="dxa"/>
          </w:tcPr>
          <w:p w:rsidR="00FE6EA5" w:rsidRPr="002F41D1" w:rsidRDefault="002F41D1" w:rsidP="002F41D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41D1">
              <w:rPr>
                <w:rFonts w:ascii="Times New Roman" w:hAnsi="Times New Roman" w:cs="Times New Roman"/>
              </w:rPr>
              <w:t>Настраиваются на работу</w:t>
            </w:r>
          </w:p>
        </w:tc>
      </w:tr>
      <w:tr w:rsidR="00DE6F1D" w:rsidRPr="00CF62FC" w:rsidTr="0005057A">
        <w:tc>
          <w:tcPr>
            <w:tcW w:w="2410" w:type="dxa"/>
          </w:tcPr>
          <w:p w:rsidR="00DE6F1D" w:rsidRPr="001104CC" w:rsidRDefault="00DE6F1D" w:rsidP="001F3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4CC">
              <w:rPr>
                <w:rFonts w:ascii="Times New Roman" w:hAnsi="Times New Roman" w:cs="Times New Roman"/>
                <w:b/>
                <w:sz w:val="24"/>
                <w:szCs w:val="24"/>
              </w:rPr>
              <w:t>Стадия «Вызов»</w:t>
            </w:r>
          </w:p>
          <w:p w:rsidR="00DE6F1D" w:rsidRPr="00CF62FC" w:rsidRDefault="00DE6F1D" w:rsidP="001F3D53">
            <w:pPr>
              <w:spacing w:line="360" w:lineRule="auto"/>
            </w:pPr>
            <w:r>
              <w:t xml:space="preserve"> </w:t>
            </w:r>
          </w:p>
        </w:tc>
        <w:tc>
          <w:tcPr>
            <w:tcW w:w="4253" w:type="dxa"/>
          </w:tcPr>
          <w:p w:rsidR="00DE6F1D" w:rsidRPr="003572C9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 Сегодня мы с в</w:t>
            </w:r>
            <w:r w:rsidR="003572C9" w:rsidRPr="003572C9">
              <w:rPr>
                <w:rFonts w:ascii="Times New Roman" w:hAnsi="Times New Roman" w:cs="Times New Roman"/>
                <w:sz w:val="24"/>
                <w:szCs w:val="24"/>
              </w:rPr>
              <w:t>ами вместе будем работать над 1-2 главами</w:t>
            </w: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  повести «Капитанская дочка». </w:t>
            </w:r>
          </w:p>
          <w:p w:rsidR="003572C9" w:rsidRPr="003572C9" w:rsidRDefault="00DE6F1D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72C9"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- Скажите, ребята, какими прилагательными можно конкретизировать   слово «характер»? </w:t>
            </w:r>
          </w:p>
          <w:p w:rsidR="003572C9" w:rsidRPr="003572C9" w:rsidRDefault="003572C9" w:rsidP="003572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2C9" w:rsidRPr="003572C9" w:rsidRDefault="003572C9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- Вы можете сказать, какой у вас характер?</w:t>
            </w:r>
          </w:p>
          <w:p w:rsidR="003572C9" w:rsidRDefault="003572C9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- Как вы считаете, кто и что может повлиять на формирование характера человека? </w:t>
            </w:r>
          </w:p>
          <w:p w:rsidR="003572C9" w:rsidRPr="003572C9" w:rsidRDefault="003572C9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думаете, какова будет тема нашего сегодняшнего урока? </w:t>
            </w:r>
          </w:p>
          <w:p w:rsidR="003572C9" w:rsidRDefault="003572C9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3572C9" w:rsidRDefault="003572C9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- Какие учебные задачи вы поставите перед собой  на урок? </w:t>
            </w:r>
          </w:p>
        </w:tc>
        <w:tc>
          <w:tcPr>
            <w:tcW w:w="4394" w:type="dxa"/>
          </w:tcPr>
          <w:p w:rsidR="00DE6F1D" w:rsidRPr="003572C9" w:rsidRDefault="00DE6F1D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C9" w:rsidRDefault="003572C9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3572C9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Сильный характер, слабый характер, мягкий характер, твердый характер, волевой характер</w:t>
            </w:r>
          </w:p>
          <w:p w:rsidR="00DE6F1D" w:rsidRPr="003572C9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Выражают свое мнение, обосновывают его.</w:t>
            </w:r>
          </w:p>
          <w:p w:rsidR="00DE6F1D" w:rsidRDefault="003572C9" w:rsidP="003572C9">
            <w:pPr>
              <w:tabs>
                <w:tab w:val="left" w:pos="304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72C9" w:rsidRPr="003572C9" w:rsidRDefault="003572C9" w:rsidP="0035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кружение, семья, друзья, учителя</w:t>
            </w:r>
          </w:p>
          <w:p w:rsidR="003572C9" w:rsidRDefault="003572C9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3572C9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характера главного героя   </w:t>
            </w:r>
          </w:p>
          <w:p w:rsidR="00DE6F1D" w:rsidRPr="003572C9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Высказывают свои варианты</w:t>
            </w:r>
            <w:proofErr w:type="gramStart"/>
            <w:r w:rsidRPr="003572C9">
              <w:rPr>
                <w:rFonts w:ascii="Times New Roman" w:hAnsi="Times New Roman" w:cs="Times New Roman"/>
                <w:sz w:val="24"/>
                <w:szCs w:val="24"/>
              </w:rPr>
              <w:t xml:space="preserve">:, </w:t>
            </w:r>
            <w:proofErr w:type="gramEnd"/>
            <w:r w:rsidRPr="003572C9">
              <w:rPr>
                <w:rFonts w:ascii="Times New Roman" w:hAnsi="Times New Roman" w:cs="Times New Roman"/>
                <w:sz w:val="24"/>
                <w:szCs w:val="24"/>
              </w:rPr>
              <w:t>осмыслить содержание, узна</w:t>
            </w:r>
            <w:r w:rsidR="00C27C60">
              <w:rPr>
                <w:rFonts w:ascii="Times New Roman" w:hAnsi="Times New Roman" w:cs="Times New Roman"/>
                <w:sz w:val="24"/>
                <w:szCs w:val="24"/>
              </w:rPr>
              <w:t>ть о формировании главного героя</w:t>
            </w:r>
          </w:p>
        </w:tc>
      </w:tr>
      <w:tr w:rsidR="00DE6F1D" w:rsidRPr="00CF62FC" w:rsidTr="0005057A">
        <w:tc>
          <w:tcPr>
            <w:tcW w:w="2410" w:type="dxa"/>
          </w:tcPr>
          <w:p w:rsidR="00DE6F1D" w:rsidRPr="001104CC" w:rsidRDefault="00DE6F1D" w:rsidP="00C27C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4CC">
              <w:rPr>
                <w:rFonts w:ascii="Times New Roman" w:hAnsi="Times New Roman" w:cs="Times New Roman"/>
                <w:b/>
                <w:sz w:val="24"/>
                <w:szCs w:val="24"/>
              </w:rPr>
              <w:t>Осмысление содержания</w:t>
            </w:r>
          </w:p>
        </w:tc>
        <w:tc>
          <w:tcPr>
            <w:tcW w:w="4253" w:type="dxa"/>
          </w:tcPr>
          <w:p w:rsidR="002F41D1" w:rsidRPr="002F41D1" w:rsidRDefault="002F41D1" w:rsidP="002F4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2F41D1">
              <w:rPr>
                <w:rFonts w:ascii="Times New Roman" w:hAnsi="Times New Roman" w:cs="Times New Roman"/>
                <w:sz w:val="24"/>
                <w:szCs w:val="24"/>
              </w:rPr>
              <w:t xml:space="preserve">Перед вами лежит таблица двухчастного дневника. Хочу напомнить, что в левой части вы к концу урока должны записать цитату из текста, которая произвела на вас впечатление, вызвала восторг, удивление или протест. Справа запишите комментарий: что заставило написать вас именно эту цитату. </w:t>
            </w:r>
          </w:p>
          <w:p w:rsidR="002F41D1" w:rsidRPr="00C27C60" w:rsidRDefault="002F41D1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572C9" w:rsidRPr="00C27C60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 xml:space="preserve"> - Кому из героев повести пришлось делать выбор, вы узнаете, угадав цитату </w:t>
            </w:r>
          </w:p>
          <w:p w:rsidR="00C27C60" w:rsidRDefault="00C27C60" w:rsidP="003572C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</w:rPr>
            </w:pPr>
          </w:p>
          <w:p w:rsidR="003572C9" w:rsidRPr="00C27C60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C27C60">
              <w:rPr>
                <w:color w:val="000000"/>
              </w:rPr>
              <w:t xml:space="preserve">Блиц-опрос </w:t>
            </w:r>
            <w:r w:rsidR="003572C9" w:rsidRPr="00C27C60">
              <w:rPr>
                <w:color w:val="000000"/>
              </w:rPr>
              <w:t>«</w:t>
            </w:r>
            <w:r w:rsidRPr="00C27C60">
              <w:rPr>
                <w:b/>
                <w:bCs/>
                <w:color w:val="000000"/>
              </w:rPr>
              <w:t>Встреча с героями»</w:t>
            </w:r>
          </w:p>
          <w:p w:rsidR="003572C9" w:rsidRPr="005F103E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572C9" w:rsidRPr="00C27C60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 xml:space="preserve">-«Сидел под образами в красном кафтане, в высокой шапке и важно </w:t>
            </w:r>
            <w:proofErr w:type="spellStart"/>
            <w:r w:rsidRPr="00C27C60">
              <w:rPr>
                <w:color w:val="000000"/>
              </w:rPr>
              <w:t>подбочась</w:t>
            </w:r>
            <w:proofErr w:type="spellEnd"/>
            <w:r w:rsidRPr="00C27C60">
              <w:rPr>
                <w:color w:val="000000"/>
              </w:rPr>
              <w:t>» (</w:t>
            </w:r>
            <w:r w:rsidRPr="00C27C60">
              <w:rPr>
                <w:i/>
                <w:iCs/>
                <w:color w:val="000000"/>
              </w:rPr>
              <w:t>Пугачев</w:t>
            </w:r>
            <w:r w:rsidRPr="00C27C60">
              <w:rPr>
                <w:color w:val="000000"/>
              </w:rPr>
              <w:t>)</w:t>
            </w:r>
          </w:p>
          <w:p w:rsidR="003572C9" w:rsidRPr="00C27C60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>-«Трусиха. До сих пор не может слышать выстрела из ружья: так и затрепещется» (</w:t>
            </w:r>
            <w:r w:rsidRPr="00C27C60">
              <w:rPr>
                <w:i/>
                <w:iCs/>
                <w:color w:val="000000"/>
              </w:rPr>
              <w:t>Марья Ивановна</w:t>
            </w:r>
            <w:r w:rsidRPr="00C27C60">
              <w:rPr>
                <w:color w:val="000000"/>
              </w:rPr>
              <w:t>)</w:t>
            </w:r>
          </w:p>
          <w:p w:rsidR="003572C9" w:rsidRPr="00C27C60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>-«Будучи от природы незлопамятен, я искренне простил ему и нашу ссору, и рану, мною от него полученную» (</w:t>
            </w:r>
            <w:r w:rsidRPr="00C27C60">
              <w:rPr>
                <w:i/>
                <w:iCs/>
                <w:color w:val="000000"/>
              </w:rPr>
              <w:t>Гринев</w:t>
            </w:r>
            <w:r w:rsidRPr="00C27C60">
              <w:rPr>
                <w:color w:val="000000"/>
              </w:rPr>
              <w:t> </w:t>
            </w:r>
            <w:r w:rsidRPr="00C27C60">
              <w:rPr>
                <w:i/>
                <w:iCs/>
                <w:color w:val="000000"/>
              </w:rPr>
              <w:t>и Швабрин; сцена дуэли)</w:t>
            </w:r>
          </w:p>
          <w:p w:rsidR="003572C9" w:rsidRPr="00C27C60" w:rsidRDefault="003572C9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27C60">
              <w:rPr>
                <w:color w:val="000000"/>
              </w:rPr>
              <w:t>-«Что тебе в смерти барского дитяти? Отпусти его; за него тебе выкуп дадут; а для примера и страха ради вели повесить хоть меня старика» (</w:t>
            </w:r>
            <w:r w:rsidRPr="00C27C60">
              <w:rPr>
                <w:i/>
                <w:iCs/>
                <w:color w:val="000000"/>
              </w:rPr>
              <w:t>Савельич</w:t>
            </w:r>
            <w:r w:rsidRPr="00C27C60">
              <w:rPr>
                <w:color w:val="000000"/>
              </w:rPr>
              <w:t>)</w:t>
            </w:r>
          </w:p>
          <w:p w:rsidR="00C27C60" w:rsidRDefault="00C27C60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572C9" w:rsidRPr="00C27C60" w:rsidRDefault="00C27C60" w:rsidP="003572C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C27C60">
              <w:rPr>
                <w:b/>
                <w:color w:val="000000"/>
              </w:rPr>
              <w:t>3. Слово учителя</w:t>
            </w:r>
          </w:p>
          <w:p w:rsidR="003572C9" w:rsidRPr="00C27C60" w:rsidRDefault="003572C9" w:rsidP="00C27C6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7C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выбора: выбора жизненного пути, выхода из создавшейся сложной ситуации, предпочтение одного человека другому, выбор между желанием пойти по ситуации по пути наименьшего сопротивления и осознанием необходимости преодолеть в себе слабость и мучительно, шаг за шагом, день за днём, работать над собой. Этот выбор приходиться делать каждому. Встаёт он и перед Петром Гринёвым в самые решающие моменты его жизни.</w:t>
            </w:r>
          </w:p>
          <w:p w:rsidR="003572C9" w:rsidRDefault="003572C9" w:rsidP="001F3D53"/>
          <w:p w:rsidR="00C27C60" w:rsidRDefault="00C27C60" w:rsidP="00C27C60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51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Истоки формирования характера в каждом из нас закладываются </w:t>
            </w:r>
            <w:r w:rsidR="00FE6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детстве, в семье.</w:t>
            </w:r>
            <w:r w:rsidRPr="001051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Пётр Гринёв – не исключение.</w:t>
            </w:r>
          </w:p>
          <w:p w:rsidR="00C27C60" w:rsidRPr="001051BB" w:rsidRDefault="001051BB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4. </w:t>
            </w:r>
            <w:r w:rsidR="00C27C60" w:rsidRPr="001051BB">
              <w:rPr>
                <w:b/>
                <w:bCs/>
                <w:color w:val="000000"/>
              </w:rPr>
              <w:t>Работа с тестами</w:t>
            </w:r>
          </w:p>
          <w:p w:rsidR="001051BB" w:rsidRPr="001051BB" w:rsidRDefault="00C27C60" w:rsidP="001051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5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Учитель:</w:t>
            </w:r>
            <w:r w:rsidR="00105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05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051BB" w:rsidRPr="001051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сейчас давайте познакомимся</w:t>
            </w:r>
            <w:r w:rsidR="001051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главным героем.</w:t>
            </w:r>
          </w:p>
          <w:p w:rsidR="00C27C60" w:rsidRPr="001051BB" w:rsidRDefault="001051BB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C27C60" w:rsidRPr="001051BB">
              <w:rPr>
                <w:color w:val="000000"/>
              </w:rPr>
              <w:t>спользуя анкетные данные, составьте рассказ о жизни Петра Гринева (работа с тестами)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Имя, отчество отца Гринева…(</w:t>
            </w:r>
            <w:r w:rsidRPr="001051BB">
              <w:rPr>
                <w:i/>
                <w:iCs/>
                <w:color w:val="000000"/>
              </w:rPr>
              <w:t>Андрей Петрович Гринев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•Служил при графе…(</w:t>
            </w:r>
            <w:r w:rsidRPr="001051BB">
              <w:rPr>
                <w:i/>
                <w:iCs/>
                <w:color w:val="000000"/>
              </w:rPr>
              <w:t>Минихе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•Имя, отчество матери…(</w:t>
            </w:r>
            <w:r w:rsidRPr="001051BB">
              <w:rPr>
                <w:i/>
                <w:iCs/>
                <w:color w:val="000000"/>
              </w:rPr>
              <w:t>Авдотья Васильевна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•Сыну был пожалован в дядьки…(</w:t>
            </w:r>
            <w:r w:rsidRPr="001051BB">
              <w:rPr>
                <w:i/>
                <w:iCs/>
                <w:color w:val="000000"/>
              </w:rPr>
              <w:t>стремянный Савельич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•Выучился Петруша грамоте…(</w:t>
            </w:r>
            <w:r w:rsidRPr="001051BB">
              <w:rPr>
                <w:i/>
                <w:iCs/>
                <w:color w:val="000000"/>
              </w:rPr>
              <w:t>на двенадцатом году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 xml:space="preserve">и мог </w:t>
            </w:r>
            <w:proofErr w:type="gramStart"/>
            <w:r w:rsidRPr="001051BB">
              <w:rPr>
                <w:color w:val="000000"/>
              </w:rPr>
              <w:t>очень здраво</w:t>
            </w:r>
            <w:proofErr w:type="gramEnd"/>
            <w:r w:rsidRPr="001051BB">
              <w:rPr>
                <w:color w:val="000000"/>
              </w:rPr>
              <w:t xml:space="preserve"> судить о…(</w:t>
            </w:r>
            <w:r w:rsidRPr="001051BB">
              <w:rPr>
                <w:i/>
                <w:iCs/>
                <w:color w:val="000000"/>
              </w:rPr>
              <w:t>свойствах борзого кобеля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•Для Петруши был нанят француз…(</w:t>
            </w:r>
            <w:r w:rsidRPr="001051BB">
              <w:rPr>
                <w:i/>
                <w:iCs/>
                <w:color w:val="000000"/>
              </w:rPr>
              <w:t xml:space="preserve">мосье </w:t>
            </w:r>
            <w:proofErr w:type="spellStart"/>
            <w:r w:rsidRPr="001051BB">
              <w:rPr>
                <w:i/>
                <w:iCs/>
                <w:color w:val="000000"/>
              </w:rPr>
              <w:t>Бопре</w:t>
            </w:r>
            <w:proofErr w:type="spellEnd"/>
            <w:r w:rsidRPr="001051BB">
              <w:rPr>
                <w:color w:val="000000"/>
              </w:rPr>
              <w:t>),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который в отечестве своем был…(</w:t>
            </w:r>
            <w:r w:rsidRPr="001051BB">
              <w:rPr>
                <w:i/>
                <w:iCs/>
                <w:color w:val="000000"/>
              </w:rPr>
              <w:t>парикмахером</w:t>
            </w:r>
            <w:r w:rsidRPr="001051BB">
              <w:rPr>
                <w:color w:val="000000"/>
              </w:rPr>
              <w:t>),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в Пруссии …(</w:t>
            </w:r>
            <w:r w:rsidRPr="001051BB">
              <w:rPr>
                <w:i/>
                <w:iCs/>
                <w:color w:val="000000"/>
              </w:rPr>
              <w:t>солдатом</w:t>
            </w:r>
            <w:r w:rsidRPr="001051BB">
              <w:rPr>
                <w:color w:val="000000"/>
              </w:rPr>
              <w:t>), а потом приехал в Россию, чтобы…(</w:t>
            </w:r>
            <w:r w:rsidRPr="001051BB">
              <w:rPr>
                <w:i/>
                <w:iCs/>
                <w:color w:val="000000"/>
              </w:rPr>
              <w:t>стать учителем</w:t>
            </w:r>
            <w:r w:rsidRPr="001051BB">
              <w:rPr>
                <w:color w:val="000000"/>
              </w:rPr>
              <w:t>), не очень понимая значение этого слова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•Батюшка вошел на урок…(</w:t>
            </w:r>
            <w:r w:rsidRPr="001051BB">
              <w:rPr>
                <w:i/>
                <w:iCs/>
                <w:color w:val="000000"/>
              </w:rPr>
              <w:t>географии)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•В это время Петруша…(</w:t>
            </w:r>
            <w:r w:rsidRPr="001051BB">
              <w:rPr>
                <w:i/>
                <w:iCs/>
                <w:color w:val="000000"/>
              </w:rPr>
              <w:t>прилаживал мочальный хвост к Мысу Доброй Надежды)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 xml:space="preserve">•А </w:t>
            </w:r>
            <w:proofErr w:type="spellStart"/>
            <w:r w:rsidRPr="001051BB">
              <w:rPr>
                <w:color w:val="000000"/>
              </w:rPr>
              <w:t>Бопре</w:t>
            </w:r>
            <w:proofErr w:type="spellEnd"/>
            <w:r w:rsidRPr="001051BB">
              <w:rPr>
                <w:color w:val="000000"/>
              </w:rPr>
              <w:t xml:space="preserve"> …(</w:t>
            </w:r>
            <w:r w:rsidRPr="001051BB">
              <w:rPr>
                <w:i/>
                <w:iCs/>
                <w:color w:val="000000"/>
              </w:rPr>
              <w:t>спал на кровати сном невинности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•Название полка, куда герой был зачислен на службу еще до своего появления на свет…(</w:t>
            </w:r>
            <w:r w:rsidRPr="001051BB">
              <w:rPr>
                <w:i/>
                <w:iCs/>
                <w:color w:val="000000"/>
              </w:rPr>
              <w:t>Семеновский)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•Город, где Петр проигрался в бильярд по дороге к месту службы…</w:t>
            </w:r>
            <w:r w:rsidR="0033756C">
              <w:rPr>
                <w:color w:val="000000"/>
              </w:rPr>
              <w:t xml:space="preserve"> </w:t>
            </w:r>
            <w:r w:rsidRPr="001051BB">
              <w:rPr>
                <w:color w:val="000000"/>
              </w:rPr>
              <w:t>(</w:t>
            </w:r>
            <w:r w:rsidRPr="001051BB">
              <w:rPr>
                <w:i/>
                <w:iCs/>
                <w:color w:val="000000"/>
              </w:rPr>
              <w:t>Симбирск</w:t>
            </w:r>
            <w:r w:rsidRPr="001051BB">
              <w:rPr>
                <w:color w:val="000000"/>
              </w:rPr>
              <w:t>)</w:t>
            </w:r>
          </w:p>
          <w:p w:rsidR="00C27C60" w:rsidRPr="001051BB" w:rsidRDefault="00C27C60" w:rsidP="00C27C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1BB">
              <w:rPr>
                <w:color w:val="000000"/>
              </w:rPr>
              <w:t>•Название крепост</w:t>
            </w:r>
            <w:r w:rsidR="0033756C">
              <w:rPr>
                <w:color w:val="000000"/>
              </w:rPr>
              <w:t xml:space="preserve">и, где предстояло служить Петру </w:t>
            </w:r>
            <w:r w:rsidRPr="001051BB">
              <w:rPr>
                <w:color w:val="000000"/>
              </w:rPr>
              <w:t>Гриневу…</w:t>
            </w:r>
            <w:r w:rsidR="0033756C">
              <w:rPr>
                <w:color w:val="000000"/>
              </w:rPr>
              <w:t xml:space="preserve"> </w:t>
            </w:r>
            <w:r w:rsidRPr="001051BB">
              <w:rPr>
                <w:color w:val="000000"/>
              </w:rPr>
              <w:t>(</w:t>
            </w:r>
            <w:proofErr w:type="spellStart"/>
            <w:r w:rsidRPr="001051BB">
              <w:rPr>
                <w:i/>
                <w:iCs/>
                <w:color w:val="000000"/>
              </w:rPr>
              <w:t>Белогорская</w:t>
            </w:r>
            <w:proofErr w:type="spellEnd"/>
            <w:r w:rsidRPr="001051BB">
              <w:rPr>
                <w:color w:val="000000"/>
              </w:rPr>
              <w:t>)</w:t>
            </w:r>
          </w:p>
          <w:p w:rsidR="00C27C60" w:rsidRPr="005F103E" w:rsidRDefault="00C27C60" w:rsidP="00C27C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27C60" w:rsidRPr="00050D49" w:rsidRDefault="00050D49" w:rsidP="001F3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346FC7">
              <w:rPr>
                <w:rFonts w:ascii="Times New Roman" w:hAnsi="Times New Roman" w:cs="Times New Roman"/>
                <w:b/>
                <w:sz w:val="24"/>
                <w:szCs w:val="24"/>
              </w:rPr>
              <w:t>Анализ 1 главы</w:t>
            </w:r>
          </w:p>
          <w:p w:rsidR="00050D49" w:rsidRPr="00050D49" w:rsidRDefault="00DE6F1D" w:rsidP="00050D4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="00050D49" w:rsidRPr="00050D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Каков первый этап становления Петруши?</w:t>
            </w:r>
          </w:p>
          <w:p w:rsidR="00050D49" w:rsidRPr="00050D49" w:rsidRDefault="00050D49" w:rsidP="00050D49">
            <w:pPr>
              <w:shd w:val="clear" w:color="auto" w:fill="FFFFFF"/>
              <w:ind w:left="72" w:right="10"/>
              <w:jc w:val="both"/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</w:rPr>
            </w:pPr>
          </w:p>
          <w:p w:rsidR="00050D49" w:rsidRPr="00050D49" w:rsidRDefault="00050D49" w:rsidP="00050D49">
            <w:pPr>
              <w:shd w:val="clear" w:color="auto" w:fill="FFFFFF"/>
              <w:ind w:left="72" w:right="10"/>
              <w:jc w:val="both"/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</w:rPr>
            </w:pPr>
            <w:r w:rsidRPr="00050D49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</w:rPr>
              <w:t xml:space="preserve">1 этап формирования П. Гринёва. </w:t>
            </w:r>
          </w:p>
          <w:p w:rsidR="00050D49" w:rsidRPr="00050D49" w:rsidRDefault="00050D49" w:rsidP="00050D49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 xml:space="preserve">Для систематизации этого материала мы будем </w:t>
            </w:r>
            <w:r w:rsidRPr="00050D4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 кластер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</w:p>
          <w:p w:rsidR="00050D49" w:rsidRPr="00050D49" w:rsidRDefault="00050D49" w:rsidP="00050D4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Что мы узнаём о родителях Гринёва?</w:t>
            </w:r>
          </w:p>
          <w:p w:rsidR="00050D49" w:rsidRDefault="00050D49" w:rsidP="00050D4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Кто такой Андрей Петрович Гринев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50D49" w:rsidRPr="00050D49" w:rsidRDefault="0005057A" w:rsidP="00050D49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D49">
              <w:rPr>
                <w:rFonts w:ascii="Times New Roman" w:hAnsi="Times New Roman" w:cs="Times New Roman"/>
                <w:sz w:val="24"/>
                <w:szCs w:val="24"/>
              </w:rPr>
              <w:t xml:space="preserve">Какой факт из жизни матери героя поразил  вас в этом небольшом по объему отрывке? </w:t>
            </w:r>
          </w:p>
          <w:p w:rsidR="00050D49" w:rsidRPr="00050D49" w:rsidRDefault="00050D49" w:rsidP="00050D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i/>
                <w:sz w:val="24"/>
                <w:szCs w:val="24"/>
              </w:rPr>
              <w:t>У нее был добрый, мягкий характер, привычка во всем слушаться своего мужа, поддерживать его. Она знала «наизусть все его свычаи и обычаи».</w:t>
            </w:r>
          </w:p>
          <w:p w:rsidR="00050D49" w:rsidRDefault="0005057A" w:rsidP="0005057A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Какое значение имеет имя главного героя? </w:t>
            </w:r>
          </w:p>
          <w:p w:rsidR="0005057A" w:rsidRPr="0005057A" w:rsidRDefault="0005057A" w:rsidP="0005057A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49" w:rsidRPr="0005057A" w:rsidRDefault="0005057A" w:rsidP="0005057A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Кто знает, что обозначает имя Петр? </w:t>
            </w:r>
          </w:p>
          <w:p w:rsidR="00050D49" w:rsidRPr="0005057A" w:rsidRDefault="0005057A" w:rsidP="0005057A">
            <w:pPr>
              <w:shd w:val="clear" w:color="auto" w:fill="FFFFFF"/>
              <w:spacing w:before="163"/>
              <w:ind w:left="34"/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>Можем ли мы судить о характере человека, зная значение имени?</w:t>
            </w:r>
            <w:r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 xml:space="preserve"> (</w:t>
            </w:r>
            <w:r w:rsidR="00050D49" w:rsidRPr="0005057A"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 xml:space="preserve"> Нет.</w:t>
            </w:r>
            <w:r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 xml:space="preserve">) </w:t>
            </w:r>
            <w:r w:rsidR="00050D49" w:rsidRPr="0005057A"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 xml:space="preserve"> Но можем предположить. Что?</w:t>
            </w:r>
          </w:p>
          <w:p w:rsidR="00050D49" w:rsidRPr="0005057A" w:rsidRDefault="00050D49" w:rsidP="0005057A">
            <w:pPr>
              <w:shd w:val="clear" w:color="auto" w:fill="FFFFFF"/>
              <w:spacing w:before="163"/>
              <w:ind w:left="34"/>
              <w:rPr>
                <w:rFonts w:ascii="Times New Roman" w:hAnsi="Times New Roman" w:cs="Times New Roman"/>
                <w:b/>
                <w:iCs/>
                <w:color w:val="000000"/>
                <w:spacing w:val="-14"/>
                <w:sz w:val="24"/>
                <w:szCs w:val="24"/>
              </w:rPr>
            </w:pPr>
          </w:p>
          <w:p w:rsidR="00050D49" w:rsidRPr="0005057A" w:rsidRDefault="00050D49" w:rsidP="0005057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В каких условиях воспитывался Петруша? </w:t>
            </w:r>
          </w:p>
          <w:p w:rsidR="00050D49" w:rsidRPr="0005057A" w:rsidRDefault="00050D49" w:rsidP="0005057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Почему крепостной дядька Савельич вызывает  у читателей симпатию?</w:t>
            </w:r>
          </w:p>
          <w:p w:rsidR="00050D49" w:rsidRPr="00050D49" w:rsidRDefault="00050D49" w:rsidP="00050D49">
            <w:pPr>
              <w:jc w:val="both"/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Поэтому неудивительно, что о своих познаниях по </w:t>
            </w:r>
            <w:r w:rsidRPr="00050D49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окончании курса домашнего воспитания повествователь  </w:t>
            </w:r>
            <w:r w:rsidRPr="00050D4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иронически пишет, что они ограничивались знанием русской </w:t>
            </w:r>
            <w:r w:rsidRPr="00050D49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грамоты и умением судить «о свойства борзого кобеля».     </w:t>
            </w:r>
          </w:p>
          <w:p w:rsidR="00050D49" w:rsidRPr="00050D49" w:rsidRDefault="00050D49" w:rsidP="00050D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             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50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 xml:space="preserve">общем, Петр Гринев жил </w:t>
            </w:r>
            <w:r w:rsidRPr="00050D49">
              <w:rPr>
                <w:rFonts w:ascii="Times New Roman" w:hAnsi="Times New Roman" w:cs="Times New Roman"/>
                <w:b/>
                <w:sz w:val="24"/>
                <w:szCs w:val="24"/>
              </w:rPr>
              <w:t>недорослем</w:t>
            </w: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 xml:space="preserve">, гоняя голубей, играя в чехарду с дворовыми мальчишками. Таким образом, </w:t>
            </w:r>
            <w:r w:rsidRPr="00050D49">
              <w:rPr>
                <w:rFonts w:ascii="Times New Roman" w:hAnsi="Times New Roman" w:cs="Times New Roman"/>
                <w:b/>
                <w:sz w:val="24"/>
                <w:szCs w:val="24"/>
              </w:rPr>
              <w:t>серьезного образования он не получил.</w:t>
            </w:r>
          </w:p>
          <w:p w:rsidR="0033756C" w:rsidRDefault="0033756C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</w:p>
          <w:p w:rsidR="0033756C" w:rsidRDefault="0033756C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</w:p>
          <w:p w:rsidR="00050D49" w:rsidRPr="00EA6989" w:rsidRDefault="00EA6989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  <w:r w:rsidRPr="00EA6989">
              <w:rPr>
                <w:b/>
                <w:color w:val="000000"/>
              </w:rPr>
              <w:t>Учитель</w:t>
            </w:r>
            <w:r w:rsidRPr="00EA6989">
              <w:rPr>
                <w:color w:val="000000"/>
              </w:rPr>
              <w:t>: п</w:t>
            </w:r>
            <w:r w:rsidR="00050D49" w:rsidRPr="00EA6989">
              <w:rPr>
                <w:color w:val="000000"/>
              </w:rPr>
              <w:t>усть не смущает вас слово Недоросль. Оно во времена не только Гринева, но и Пушкина означало всего-навсего дитя, не достигшее совершеннолетия</w:t>
            </w:r>
            <w:r w:rsidR="00050D49" w:rsidRPr="00EA6989">
              <w:rPr>
                <w:iCs/>
                <w:color w:val="000000"/>
              </w:rPr>
              <w:t>. И если бы мы с вами жили во времена Пушкина, вас тоже можно было бы называть недорослями в прямом значении этого </w:t>
            </w:r>
            <w:r w:rsidR="00050D49" w:rsidRPr="00EA6989">
              <w:rPr>
                <w:color w:val="000000"/>
              </w:rPr>
              <w:t>слова</w:t>
            </w:r>
            <w:r w:rsidR="00050D49" w:rsidRPr="00EA6989">
              <w:rPr>
                <w:iCs/>
                <w:color w:val="000000"/>
              </w:rPr>
              <w:t>.</w:t>
            </w:r>
          </w:p>
          <w:p w:rsidR="00EA6989" w:rsidRPr="0005057A" w:rsidRDefault="00EA6989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05057A" w:rsidRPr="0033756C" w:rsidRDefault="00050D49" w:rsidP="0033756C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050D49">
              <w:rPr>
                <w:b/>
                <w:color w:val="000000"/>
              </w:rPr>
              <w:t>-</w:t>
            </w:r>
            <w:r w:rsidRPr="0005057A">
              <w:rPr>
                <w:color w:val="000000"/>
              </w:rPr>
              <w:t xml:space="preserve">А в переносном смысле, что означает это слово? </w:t>
            </w:r>
          </w:p>
          <w:p w:rsidR="00050D49" w:rsidRPr="0005057A" w:rsidRDefault="0005057A" w:rsidP="0033756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Каковы представления Петра на военную службу? </w:t>
            </w:r>
          </w:p>
          <w:p w:rsidR="002F41D1" w:rsidRPr="002F41D1" w:rsidRDefault="0005057A" w:rsidP="0033756C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>Каковы представления отца Петра Гринева на военную службу?</w:t>
            </w:r>
          </w:p>
          <w:p w:rsidR="0033756C" w:rsidRDefault="0033756C" w:rsidP="0005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49" w:rsidRPr="0005057A" w:rsidRDefault="0005057A" w:rsidP="0005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считать, что Петруша полностью усвоил взгляды отца на военную службу и строгие представления о сыновнем долге? </w:t>
            </w:r>
          </w:p>
          <w:p w:rsidR="00050D49" w:rsidRPr="0005057A" w:rsidRDefault="00050D49" w:rsidP="0005057A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- Прочитайте эпиграф к  1 главе.</w:t>
            </w:r>
          </w:p>
          <w:p w:rsidR="00050D49" w:rsidRPr="0005057A" w:rsidRDefault="00050D49" w:rsidP="0005057A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- Но прежде вспомним, что называется эпиграфом?     </w:t>
            </w:r>
          </w:p>
          <w:p w:rsidR="00050D49" w:rsidRPr="0005057A" w:rsidRDefault="0005057A" w:rsidP="0005057A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чем его можно соотнести? </w:t>
            </w:r>
          </w:p>
          <w:p w:rsidR="00760B7B" w:rsidRDefault="00760B7B" w:rsidP="0005057A">
            <w:pPr>
              <w:tabs>
                <w:tab w:val="left" w:pos="0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05057A">
            <w:pPr>
              <w:tabs>
                <w:tab w:val="left" w:pos="0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0D49"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Какие заветы дал отец Петру при отправлении на службу? </w:t>
            </w:r>
          </w:p>
          <w:p w:rsidR="00760B7B" w:rsidRDefault="00760B7B" w:rsidP="0005057A">
            <w:pPr>
              <w:tabs>
                <w:tab w:val="left" w:pos="0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0D49" w:rsidRPr="0005057A" w:rsidRDefault="00EA6989" w:rsidP="0005057A">
            <w:pPr>
              <w:tabs>
                <w:tab w:val="left" w:pos="0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8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698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50D49" w:rsidRPr="00EA6989">
              <w:rPr>
                <w:rFonts w:ascii="Times New Roman" w:hAnsi="Times New Roman" w:cs="Times New Roman"/>
                <w:sz w:val="24"/>
                <w:szCs w:val="24"/>
              </w:rPr>
              <w:t>ти слова запомнились Петруше на всю жизнь. Именно следуя этим наказам, герой пытается строить свою жизнь. Но не всё в ней складывается так гладко, как хотелось бы</w:t>
            </w:r>
          </w:p>
          <w:p w:rsidR="00050D49" w:rsidRPr="0005057A" w:rsidRDefault="00760B7B" w:rsidP="0005057A">
            <w:pPr>
              <w:pStyle w:val="a3"/>
              <w:shd w:val="clear" w:color="auto" w:fill="FFFFFF"/>
              <w:spacing w:before="0" w:beforeAutospacing="0" w:after="0" w:afterAutospacing="0"/>
              <w:ind w:left="176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050D49" w:rsidRPr="0005057A">
              <w:rPr>
                <w:color w:val="000000"/>
              </w:rPr>
              <w:t xml:space="preserve">Что, по-вашему, означает слово честь в этом отцовском напутствии? </w:t>
            </w:r>
          </w:p>
          <w:p w:rsidR="00760B7B" w:rsidRDefault="00760B7B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:rsidR="00760B7B" w:rsidRDefault="00760B7B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:rsidR="00050D49" w:rsidRPr="00050D49" w:rsidRDefault="00050D49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0D49">
              <w:rPr>
                <w:b/>
                <w:bCs/>
                <w:color w:val="000000"/>
              </w:rPr>
              <w:t>-</w:t>
            </w:r>
            <w:r w:rsidRPr="00050D49">
              <w:rPr>
                <w:color w:val="000000"/>
              </w:rPr>
              <w:t xml:space="preserve">Что в человеке издавна на Руси принято было почитать, уважать? </w:t>
            </w:r>
          </w:p>
          <w:p w:rsidR="00760B7B" w:rsidRDefault="00760B7B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:rsidR="00760B7B" w:rsidRDefault="00760B7B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:rsidR="00760B7B" w:rsidRDefault="00760B7B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  <w:p w:rsidR="00050D49" w:rsidRPr="00050D49" w:rsidRDefault="00050D49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0D49">
              <w:rPr>
                <w:b/>
                <w:bCs/>
                <w:color w:val="000000"/>
              </w:rPr>
              <w:t>-</w:t>
            </w:r>
            <w:r w:rsidRPr="00050D49">
              <w:rPr>
                <w:color w:val="000000"/>
              </w:rPr>
              <w:t>Изменилось ли за века представление русских людей о чести?</w:t>
            </w:r>
          </w:p>
          <w:p w:rsidR="00050D49" w:rsidRPr="00050D49" w:rsidRDefault="00050D49" w:rsidP="00050D49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000000"/>
              </w:rPr>
            </w:pPr>
          </w:p>
          <w:p w:rsidR="00050D49" w:rsidRPr="00050D49" w:rsidRDefault="00050D49" w:rsidP="00050D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760B7B" w:rsidRDefault="00760B7B" w:rsidP="00EA6989">
            <w:pPr>
              <w:pStyle w:val="a3"/>
              <w:shd w:val="clear" w:color="auto" w:fill="FFFFFF"/>
              <w:spacing w:before="0" w:beforeAutospacing="0" w:after="0" w:afterAutospacing="0"/>
              <w:ind w:left="176" w:firstLine="184"/>
              <w:rPr>
                <w:color w:val="000000"/>
              </w:rPr>
            </w:pPr>
            <w:r w:rsidRPr="005F103E">
              <w:rPr>
                <w:b/>
                <w:bCs/>
                <w:color w:val="000000"/>
                <w:sz w:val="28"/>
                <w:szCs w:val="28"/>
              </w:rPr>
              <w:t>-</w:t>
            </w:r>
            <w:r w:rsidRPr="00760B7B">
              <w:rPr>
                <w:b/>
                <w:bCs/>
                <w:color w:val="000000"/>
              </w:rPr>
              <w:t>Учитель: </w:t>
            </w:r>
            <w:r w:rsidRPr="00760B7B">
              <w:rPr>
                <w:color w:val="000000"/>
              </w:rPr>
              <w:t>Да, не изменилось. Мы также с вами уважаем в человеке честность, правдивость, достоинство, благородство души и чистую совесть.</w:t>
            </w:r>
          </w:p>
          <w:p w:rsidR="00EA6989" w:rsidRPr="00EA6989" w:rsidRDefault="00EA6989" w:rsidP="00EA6989">
            <w:pPr>
              <w:pStyle w:val="a3"/>
              <w:shd w:val="clear" w:color="auto" w:fill="FFFFFF"/>
              <w:spacing w:before="0" w:beforeAutospacing="0" w:after="0" w:afterAutospacing="0"/>
              <w:ind w:left="176" w:firstLine="184"/>
              <w:rPr>
                <w:color w:val="000000"/>
              </w:rPr>
            </w:pPr>
          </w:p>
          <w:p w:rsidR="00760B7B" w:rsidRPr="00760B7B" w:rsidRDefault="00EA6989" w:rsidP="00EA6989">
            <w:pPr>
              <w:tabs>
                <w:tab w:val="left" w:pos="540"/>
              </w:tabs>
              <w:ind w:lef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0B7B" w:rsidRPr="00760B7B">
              <w:rPr>
                <w:rFonts w:ascii="Times New Roman" w:hAnsi="Times New Roman" w:cs="Times New Roman"/>
                <w:sz w:val="24"/>
                <w:szCs w:val="24"/>
              </w:rPr>
              <w:t xml:space="preserve">Автор в качестве эпиграфа взял русскую пословицу «Береги честь смолоду».            </w:t>
            </w:r>
          </w:p>
          <w:p w:rsidR="00760B7B" w:rsidRPr="00760B7B" w:rsidRDefault="00EA6989" w:rsidP="00EA6989">
            <w:pPr>
              <w:tabs>
                <w:tab w:val="left" w:pos="540"/>
              </w:tabs>
              <w:ind w:lef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0B7B" w:rsidRPr="00760B7B">
              <w:rPr>
                <w:rFonts w:ascii="Times New Roman" w:hAnsi="Times New Roman" w:cs="Times New Roman"/>
                <w:sz w:val="24"/>
                <w:szCs w:val="24"/>
              </w:rPr>
              <w:t xml:space="preserve">А почему Пушкин выбрал в качестве эпиграфа предложение по цели высказывания побудительное? </w:t>
            </w:r>
          </w:p>
          <w:p w:rsidR="00760B7B" w:rsidRPr="00760B7B" w:rsidRDefault="00EA6989" w:rsidP="00EA698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0B7B" w:rsidRPr="00760B7B">
              <w:rPr>
                <w:rFonts w:ascii="Times New Roman" w:hAnsi="Times New Roman" w:cs="Times New Roman"/>
                <w:sz w:val="24"/>
                <w:szCs w:val="24"/>
              </w:rPr>
              <w:t>Как  можно снискать себе честь?</w:t>
            </w:r>
          </w:p>
          <w:p w:rsidR="00760B7B" w:rsidRPr="00760B7B" w:rsidRDefault="00760B7B" w:rsidP="00EA6989">
            <w:pPr>
              <w:tabs>
                <w:tab w:val="left" w:pos="540"/>
              </w:tabs>
              <w:ind w:left="176" w:firstLine="1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0B7B" w:rsidRPr="00760B7B" w:rsidRDefault="00760B7B" w:rsidP="00DB0A6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60B7B">
              <w:rPr>
                <w:b/>
                <w:bCs/>
                <w:color w:val="000000"/>
              </w:rPr>
              <w:t>Учитель:</w:t>
            </w:r>
            <w:r w:rsidRPr="00760B7B">
              <w:rPr>
                <w:color w:val="000000"/>
              </w:rPr>
              <w:t> обратите внимание: </w:t>
            </w:r>
            <w:r w:rsidRPr="00760B7B">
              <w:rPr>
                <w:b/>
                <w:bCs/>
                <w:color w:val="000000"/>
              </w:rPr>
              <w:t xml:space="preserve">береги </w:t>
            </w:r>
            <w:r w:rsidRPr="00EA6989">
              <w:rPr>
                <w:b/>
                <w:bCs/>
                <w:color w:val="000000"/>
                <w:sz w:val="28"/>
                <w:szCs w:val="28"/>
              </w:rPr>
              <w:t xml:space="preserve">платье </w:t>
            </w:r>
            <w:proofErr w:type="spellStart"/>
            <w:r w:rsidRPr="00760B7B">
              <w:rPr>
                <w:b/>
                <w:bCs/>
                <w:color w:val="000000"/>
              </w:rPr>
              <w:t>снову</w:t>
            </w:r>
            <w:proofErr w:type="spellEnd"/>
            <w:proofErr w:type="gramStart"/>
            <w:r w:rsidRPr="00760B7B">
              <w:rPr>
                <w:color w:val="000000"/>
              </w:rPr>
              <w:t>…Н</w:t>
            </w:r>
            <w:proofErr w:type="gramEnd"/>
            <w:r w:rsidRPr="00760B7B">
              <w:rPr>
                <w:color w:val="000000"/>
              </w:rPr>
              <w:t>е мундир, а любое платье, следовательно, и честь имеется в виду не только офицерская или дворянская, а общечеловеческая, как достоинство каждого человека</w:t>
            </w:r>
          </w:p>
          <w:p w:rsidR="00DE6F1D" w:rsidRDefault="00DE6F1D" w:rsidP="00760B7B">
            <w:pPr>
              <w:spacing w:line="360" w:lineRule="auto"/>
            </w:pPr>
          </w:p>
          <w:p w:rsidR="00346FC7" w:rsidRPr="00EF4439" w:rsidRDefault="00F82CEB" w:rsidP="00760B7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439">
              <w:rPr>
                <w:rFonts w:ascii="Times New Roman" w:hAnsi="Times New Roman" w:cs="Times New Roman"/>
                <w:highlight w:val="yellow"/>
              </w:rPr>
              <w:t>ФИЗМИНУТКА</w:t>
            </w:r>
          </w:p>
          <w:p w:rsidR="00DB0A6C" w:rsidRPr="00346FC7" w:rsidRDefault="00DB0A6C" w:rsidP="00DB0A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F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2 этап. Отъезд Гринёва из дома. </w:t>
            </w:r>
          </w:p>
          <w:p w:rsidR="00DB0A6C" w:rsidRPr="00DB0A6C" w:rsidRDefault="00DB0A6C" w:rsidP="00DB0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отъезда начинается второй этап формирования личности Петра Гринева. Можно так считать? </w:t>
            </w:r>
          </w:p>
          <w:p w:rsidR="00DB0A6C" w:rsidRPr="00DB0A6C" w:rsidRDefault="00DB0A6C" w:rsidP="00DB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Обратили ли вы внимание на то, как </w:t>
            </w:r>
            <w:proofErr w:type="gramStart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одет</w:t>
            </w:r>
            <w:proofErr w:type="gramEnd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 был Петруша при отъезде из дома? Зачем столь подробно описывается ритуал одевания Петруши? </w:t>
            </w:r>
          </w:p>
          <w:p w:rsidR="00DB0A6C" w:rsidRPr="00DB0A6C" w:rsidRDefault="00DB0A6C" w:rsidP="00DB0A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P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начинается самостоятельная жизнь Петруши?</w:t>
            </w:r>
          </w:p>
          <w:p w:rsidR="00DB0A6C" w:rsidRDefault="00DB0A6C" w:rsidP="00DB0A6C">
            <w:pPr>
              <w:pStyle w:val="a4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Default="00DB0A6C" w:rsidP="00F82CE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A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1) Встреча с </w:t>
            </w:r>
            <w:proofErr w:type="spellStart"/>
            <w:r w:rsidRPr="00DB0A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Зуриным</w:t>
            </w:r>
            <w:proofErr w:type="spellEnd"/>
          </w:p>
          <w:p w:rsidR="00DB0A6C" w:rsidRDefault="00DB0A6C" w:rsidP="00DB0A6C">
            <w:pPr>
              <w:pStyle w:val="a4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Default="00DB0A6C" w:rsidP="00DB0A6C">
            <w:pPr>
              <w:pStyle w:val="a4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На кого </w:t>
            </w:r>
            <w:proofErr w:type="gramStart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похож</w:t>
            </w:r>
            <w:proofErr w:type="gramEnd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Зурин</w:t>
            </w:r>
            <w:proofErr w:type="spellEnd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0A6C" w:rsidRP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P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Ребята, а как сцена примирения с Савельичем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огает раскрыть характер Гринева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черты характера молодого героя раскрываются в этом эпизоде? Можем ли мы утверждать, что в этом эпизоде значение имени подтверждается?</w:t>
            </w:r>
          </w:p>
          <w:p w:rsidR="00DB0A6C" w:rsidRDefault="00DB0A6C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E0" w:rsidRDefault="00DF1BE0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E0" w:rsidRDefault="00DF1BE0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E0" w:rsidRDefault="00DF1BE0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E0" w:rsidRPr="00DB0A6C" w:rsidRDefault="00DF1BE0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DB0A6C" w:rsidRDefault="00DF1BE0" w:rsidP="00DF1BE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B0A6C"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Какой вывод из этого мы можем сделать?</w:t>
            </w: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0A6C" w:rsidRPr="00DB0A6C" w:rsidRDefault="00DF1BE0" w:rsidP="00DB0A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="00DB0A6C"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Начинается самостоятельная жизнь героя – это путь многих иллюзий, предрассудков, а вместе с тем обогащение его внутреннего мира. Мечта о веселой и беззаботной жизни быстро исчезает после встречи с </w:t>
            </w:r>
            <w:proofErr w:type="spellStart"/>
            <w:r w:rsidR="00DB0A6C"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Зуриным</w:t>
            </w:r>
            <w:proofErr w:type="spellEnd"/>
            <w:r w:rsidR="00DB0A6C"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сменяясь глубоким раскаянием и стыдом. Гринёв разбранил Савельича, но Петрушу мучает </w:t>
            </w:r>
            <w:r w:rsidR="00DB0A6C" w:rsidRPr="00DB0A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совесть.</w:t>
            </w:r>
            <w:r w:rsidR="00DB0A6C"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 пока у человека есть совесть, это позволяет ему становиться лучше. Наутро он просит прощения у Савельича, </w:t>
            </w:r>
            <w:r w:rsidR="00DB0A6C" w:rsidRPr="00DB0A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раскаивается.</w:t>
            </w: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Pr="00346FC7" w:rsidRDefault="00346FC7" w:rsidP="00346FC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b/>
                <w:sz w:val="24"/>
                <w:szCs w:val="24"/>
              </w:rPr>
              <w:t>6. Анализ 2 главы</w:t>
            </w:r>
          </w:p>
          <w:p w:rsidR="00DB0A6C" w:rsidRPr="00DB0A6C" w:rsidRDefault="00346FC7" w:rsidP="00346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</w:rPr>
              <w:t xml:space="preserve">Почему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называется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</w:rPr>
              <w:t>«Вожатый»?</w:t>
            </w:r>
          </w:p>
          <w:p w:rsidR="00DB0A6C" w:rsidRDefault="00346FC7" w:rsidP="00DB0A6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0A6C" w:rsidRPr="00DB0A6C">
              <w:rPr>
                <w:rFonts w:ascii="Times New Roman" w:hAnsi="Times New Roman" w:cs="Times New Roman"/>
                <w:sz w:val="24"/>
                <w:szCs w:val="24"/>
              </w:rPr>
              <w:t>Объясните смысл эпиграфа.</w:t>
            </w:r>
          </w:p>
          <w:p w:rsidR="009E75D4" w:rsidRPr="009E75D4" w:rsidRDefault="009E75D4" w:rsidP="009E75D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5D4">
              <w:rPr>
                <w:rFonts w:ascii="Times New Roman" w:hAnsi="Times New Roman" w:cs="Times New Roman"/>
                <w:b/>
                <w:sz w:val="24"/>
                <w:szCs w:val="24"/>
              </w:rPr>
              <w:t>2) Встреча с Вожатым.</w:t>
            </w:r>
          </w:p>
          <w:p w:rsidR="009E75D4" w:rsidRPr="009E75D4" w:rsidRDefault="009E75D4" w:rsidP="009E7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75D4">
              <w:rPr>
                <w:rFonts w:ascii="Times New Roman" w:hAnsi="Times New Roman" w:cs="Times New Roman"/>
                <w:sz w:val="24"/>
                <w:szCs w:val="24"/>
              </w:rPr>
              <w:t>Встреча с вожатым пробуждает в душе Гринёва то хорошее, то светлое, что вынес герой из родительского дома. Почему?</w:t>
            </w:r>
          </w:p>
          <w:p w:rsidR="009E75D4" w:rsidRDefault="009E75D4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346FC7" w:rsidRDefault="00346FC7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</w:rPr>
              <w:t xml:space="preserve">Каково отношение Савельича к вожатому? </w:t>
            </w:r>
          </w:p>
          <w:p w:rsidR="00DB0A6C" w:rsidRPr="00346FC7" w:rsidRDefault="00346FC7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</w:rPr>
              <w:t>Как реагирует бродяга на барский подарок?</w:t>
            </w:r>
          </w:p>
          <w:p w:rsidR="00DB0A6C" w:rsidRPr="00346FC7" w:rsidRDefault="00346FC7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0A6C" w:rsidRPr="00346FC7">
              <w:rPr>
                <w:rFonts w:ascii="Times New Roman" w:hAnsi="Times New Roman" w:cs="Times New Roman"/>
                <w:sz w:val="24"/>
                <w:szCs w:val="24"/>
              </w:rPr>
              <w:t>Почему такие теплые слова говорит вожатый за неподходящий ему тулуп?</w:t>
            </w:r>
          </w:p>
          <w:p w:rsidR="00DB0A6C" w:rsidRPr="00DB0A6C" w:rsidRDefault="00346FC7" w:rsidP="00346FC7">
            <w:pPr>
              <w:pStyle w:val="a4"/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>Учитель:</w:t>
            </w:r>
            <w:r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="00DB0A6C" w:rsidRPr="00DB0A6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Автор показывает два отно</w:t>
            </w:r>
            <w:r w:rsidR="00DB0A6C" w:rsidRPr="00DB0A6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softHyphen/>
            </w:r>
            <w:r w:rsidR="00DB0A6C" w:rsidRPr="00DB0A6C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шения к человеку: для одного «собака», «</w:t>
            </w:r>
            <w:proofErr w:type="gramStart"/>
            <w:r w:rsidR="00DB0A6C" w:rsidRPr="00DB0A6C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пьяница</w:t>
            </w:r>
            <w:proofErr w:type="gramEnd"/>
            <w:r w:rsidR="00DB0A6C" w:rsidRPr="00DB0A6C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DB0A6C" w:rsidRPr="00DB0A6C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оголелый</w:t>
            </w:r>
            <w:proofErr w:type="spellEnd"/>
            <w:r w:rsidR="00DB0A6C" w:rsidRPr="00DB0A6C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», для другого - «брат». </w:t>
            </w:r>
          </w:p>
          <w:p w:rsidR="00DB0A6C" w:rsidRPr="00DB0A6C" w:rsidRDefault="00DB0A6C" w:rsidP="00DB0A6C">
            <w:pPr>
              <w:shd w:val="clear" w:color="auto" w:fill="FFFFFF"/>
              <w:ind w:left="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i/>
                <w:color w:val="000000"/>
                <w:spacing w:val="-10"/>
                <w:sz w:val="24"/>
                <w:szCs w:val="24"/>
              </w:rPr>
              <w:t xml:space="preserve">«Две правды»: одна по-хамски тычет </w:t>
            </w:r>
            <w:r w:rsidRPr="00DB0A6C">
              <w:rPr>
                <w:rFonts w:ascii="Times New Roman" w:hAnsi="Times New Roman" w:cs="Times New Roman"/>
                <w:i/>
                <w:color w:val="000000"/>
                <w:spacing w:val="-11"/>
                <w:sz w:val="24"/>
                <w:szCs w:val="24"/>
              </w:rPr>
              <w:t xml:space="preserve">пальцем в греховную наготу </w:t>
            </w:r>
            <w:proofErr w:type="gramStart"/>
            <w:r w:rsidRPr="00DB0A6C">
              <w:rPr>
                <w:rFonts w:ascii="Times New Roman" w:hAnsi="Times New Roman" w:cs="Times New Roman"/>
                <w:i/>
                <w:color w:val="000000"/>
                <w:spacing w:val="-11"/>
                <w:sz w:val="24"/>
                <w:szCs w:val="24"/>
              </w:rPr>
              <w:t>другого</w:t>
            </w:r>
            <w:proofErr w:type="gramEnd"/>
            <w:r w:rsidRPr="00DB0A6C">
              <w:rPr>
                <w:rFonts w:ascii="Times New Roman" w:hAnsi="Times New Roman" w:cs="Times New Roman"/>
                <w:i/>
                <w:color w:val="000000"/>
                <w:spacing w:val="-11"/>
                <w:sz w:val="24"/>
                <w:szCs w:val="24"/>
              </w:rPr>
              <w:t xml:space="preserve">, другая, все видя, как бы </w:t>
            </w:r>
            <w:r w:rsidRPr="00DB0A6C">
              <w:rPr>
                <w:rFonts w:ascii="Times New Roman" w:hAnsi="Times New Roman" w:cs="Times New Roman"/>
                <w:i/>
                <w:color w:val="000000"/>
                <w:spacing w:val="-7"/>
                <w:sz w:val="24"/>
                <w:szCs w:val="24"/>
              </w:rPr>
              <w:t>г</w:t>
            </w:r>
            <w:r w:rsidR="00346FC7">
              <w:rPr>
                <w:rFonts w:ascii="Times New Roman" w:hAnsi="Times New Roman" w:cs="Times New Roman"/>
                <w:i/>
                <w:color w:val="000000"/>
                <w:spacing w:val="-7"/>
                <w:sz w:val="24"/>
                <w:szCs w:val="24"/>
              </w:rPr>
              <w:t>оворит: но ведь и он человек..</w:t>
            </w:r>
            <w:r w:rsidRPr="00DB0A6C">
              <w:rPr>
                <w:rFonts w:ascii="Times New Roman" w:hAnsi="Times New Roman" w:cs="Times New Roman"/>
                <w:i/>
                <w:color w:val="000000"/>
                <w:spacing w:val="-7"/>
                <w:sz w:val="24"/>
                <w:szCs w:val="24"/>
              </w:rPr>
              <w:t>.</w:t>
            </w:r>
          </w:p>
          <w:p w:rsidR="00DB0A6C" w:rsidRPr="00DB0A6C" w:rsidRDefault="00DB0A6C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Что такое милосердие? Кто его проявляет в этой главе?</w:t>
            </w: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  <w:p w:rsidR="00DB0A6C" w:rsidRDefault="00DB0A6C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  <w:p w:rsidR="00F82CEB" w:rsidRPr="00F82CEB" w:rsidRDefault="00F82CEB" w:rsidP="00346FC7">
            <w:pPr>
              <w:pStyle w:val="a4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F82C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7. Составление кластера</w:t>
            </w: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- Итак, каков 2 этап духовного формирования Петра Гринева? </w:t>
            </w:r>
            <w:r w:rsidR="00DB0F1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Поработай в группах, оформите свои мысли в кластер</w:t>
            </w: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1E" w:rsidRDefault="00DB0F1E" w:rsidP="00346F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AAE" w:rsidRPr="00346FC7" w:rsidRDefault="00C73AAE" w:rsidP="00346F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DB0A6C" w:rsidRPr="00DB0A6C" w:rsidRDefault="00DB0A6C" w:rsidP="00346FC7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- Почему Гринева застал буран в степи? </w:t>
            </w:r>
          </w:p>
          <w:p w:rsidR="00DB0A6C" w:rsidRPr="00DB0A6C" w:rsidRDefault="00DB0A6C" w:rsidP="00DB0A6C">
            <w:pPr>
              <w:pStyle w:val="a4"/>
              <w:ind w:firstLine="708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BA6087" w:rsidRDefault="00BA6087" w:rsidP="00824700">
            <w:pPr>
              <w:pStyle w:val="a4"/>
              <w:rPr>
                <w:b/>
                <w:sz w:val="24"/>
                <w:szCs w:val="24"/>
              </w:rPr>
            </w:pPr>
          </w:p>
          <w:p w:rsidR="00824700" w:rsidRPr="00824700" w:rsidRDefault="00824700" w:rsidP="008247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sz w:val="24"/>
                <w:szCs w:val="24"/>
              </w:rPr>
              <w:t xml:space="preserve">Итак, мы с вами на материале 1, 2 главы проследили начало становления характера Гринева и убедились, как важны в жизни человека такие нравственные ориентиры. </w:t>
            </w:r>
          </w:p>
          <w:p w:rsidR="00824700" w:rsidRPr="00824700" w:rsidRDefault="00824700" w:rsidP="00824700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Pr="00824700" w:rsidRDefault="00824700" w:rsidP="00824700">
            <w:pPr>
              <w:pStyle w:val="a4"/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b/>
                <w:sz w:val="24"/>
                <w:szCs w:val="24"/>
              </w:rPr>
              <w:t>Какие? (Слайд)</w:t>
            </w:r>
          </w:p>
          <w:p w:rsidR="00824700" w:rsidRPr="00824700" w:rsidRDefault="00824700" w:rsidP="00824700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</w:p>
          <w:p w:rsidR="00824700" w:rsidRP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- Каково символическое значение бурана? </w:t>
            </w:r>
          </w:p>
          <w:p w:rsidR="00824700" w:rsidRPr="00824700" w:rsidRDefault="00824700" w:rsidP="00824700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P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824700" w:rsidRPr="00824700" w:rsidRDefault="00824700" w:rsidP="00824700">
            <w:pPr>
              <w:pStyle w:val="a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 Какое значение имеет сон Гринева? С какими последующими событиями он связан?</w:t>
            </w: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24700">
              <w:rPr>
                <w:b/>
                <w:bCs/>
                <w:color w:val="000000"/>
              </w:rPr>
              <w:t>Вывод учителя</w:t>
            </w:r>
            <w:r w:rsidRPr="00824700">
              <w:rPr>
                <w:color w:val="000000"/>
              </w:rPr>
              <w:t>: таким образом, ребята, мы видим, что буран, разгул стихии символизирует грядущие события, разгул мятежа, представляющего, как и буран, угрозу для жизни героя</w:t>
            </w: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24700">
              <w:rPr>
                <w:b/>
                <w:bCs/>
                <w:color w:val="000000"/>
              </w:rPr>
              <w:t>Учитель</w:t>
            </w:r>
            <w:r w:rsidRPr="00824700">
              <w:rPr>
                <w:color w:val="000000"/>
              </w:rPr>
              <w:t>:</w:t>
            </w:r>
            <w:r w:rsidRPr="00824700">
              <w:rPr>
                <w:b/>
                <w:bCs/>
                <w:color w:val="000000"/>
              </w:rPr>
              <w:t> </w:t>
            </w:r>
            <w:r w:rsidRPr="00824700">
              <w:rPr>
                <w:color w:val="000000"/>
              </w:rPr>
              <w:t>«Пугачев возник из метели, едва не погубившей Гринева, из сна, в котором отец неожиданно предстал в облике вожатого. Пугачев стал его «вожатым» по жизни…</w:t>
            </w:r>
          </w:p>
          <w:p w:rsidR="00824700" w:rsidRP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E6F1D" w:rsidRPr="002F41D1" w:rsidRDefault="00824700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24700">
              <w:rPr>
                <w:color w:val="000000"/>
              </w:rPr>
              <w:t>-Как вы понимаете выражение «Пугачев стал… « вожатым» по жизни для Гринева?</w:t>
            </w:r>
          </w:p>
        </w:tc>
        <w:tc>
          <w:tcPr>
            <w:tcW w:w="4394" w:type="dxa"/>
          </w:tcPr>
          <w:p w:rsidR="00DE6F1D" w:rsidRDefault="00DE6F1D" w:rsidP="001F3D53">
            <w:pPr>
              <w:jc w:val="both"/>
            </w:pPr>
            <w:r>
              <w:t xml:space="preserve">  </w:t>
            </w:r>
          </w:p>
          <w:p w:rsidR="00DE6F1D" w:rsidRDefault="00DE6F1D" w:rsidP="001F3D53">
            <w:pPr>
              <w:spacing w:line="360" w:lineRule="auto"/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Pr="00C27C60" w:rsidRDefault="00C27C60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C60">
              <w:rPr>
                <w:rFonts w:ascii="Times New Roman" w:hAnsi="Times New Roman" w:cs="Times New Roman"/>
                <w:sz w:val="24"/>
                <w:szCs w:val="24"/>
              </w:rPr>
              <w:t>Отгадывают по характеристике героя, называют его</w:t>
            </w: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>
            <w:pPr>
              <w:spacing w:line="360" w:lineRule="auto"/>
              <w:rPr>
                <w:b/>
              </w:rPr>
            </w:pPr>
          </w:p>
          <w:p w:rsidR="00DE6F1D" w:rsidRDefault="00DE6F1D" w:rsidP="001F3D53"/>
          <w:p w:rsidR="001051BB" w:rsidRDefault="001051BB" w:rsidP="001F3D53"/>
          <w:p w:rsidR="001051BB" w:rsidRDefault="001051BB" w:rsidP="001F3D53"/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9D2" w:rsidRPr="00DB0A6C" w:rsidRDefault="009359D2" w:rsidP="00935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Групповая работа: заполняют анкету</w:t>
            </w:r>
          </w:p>
          <w:p w:rsidR="001051BB" w:rsidRDefault="001051BB" w:rsidP="001F3D53"/>
          <w:p w:rsidR="001051BB" w:rsidRDefault="001051BB" w:rsidP="001F3D53"/>
          <w:p w:rsidR="001051BB" w:rsidRDefault="001051BB" w:rsidP="001F3D53"/>
          <w:p w:rsidR="001051BB" w:rsidRDefault="001051BB" w:rsidP="001F3D53"/>
          <w:p w:rsidR="001051BB" w:rsidRDefault="001051BB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050D49" w:rsidP="001F3D53"/>
          <w:p w:rsidR="00050D49" w:rsidRDefault="00DB0A6C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Родительский дом</w:t>
            </w:r>
          </w:p>
          <w:p w:rsidR="0005057A" w:rsidRDefault="00760B7B" w:rsidP="00050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коллективное составление кластера</w:t>
            </w:r>
          </w:p>
          <w:p w:rsidR="0005057A" w:rsidRDefault="0005057A" w:rsidP="00050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D49" w:rsidRPr="00050D49" w:rsidRDefault="00050D49" w:rsidP="00050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D49">
              <w:rPr>
                <w:rFonts w:ascii="Times New Roman" w:hAnsi="Times New Roman" w:cs="Times New Roman"/>
                <w:sz w:val="24"/>
                <w:szCs w:val="24"/>
              </w:rPr>
              <w:t>Помещик Симбирской губернии, отставной премьер-майор</w:t>
            </w:r>
          </w:p>
          <w:p w:rsidR="0005057A" w:rsidRPr="0005057A" w:rsidRDefault="0005057A" w:rsidP="0005057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Мать родила девятерых детей, но все, кроме Петруши, умерли </w:t>
            </w:r>
            <w:proofErr w:type="gramStart"/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 младенчестве. Мать  была дочерью бедного дворянина, т.е. отец женился на ней не </w:t>
            </w:r>
            <w:proofErr w:type="gramStart"/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из-за</w:t>
            </w:r>
            <w:proofErr w:type="gramEnd"/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 приданного, а по любви</w:t>
            </w:r>
          </w:p>
          <w:p w:rsid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7A" w:rsidRPr="0005057A" w:rsidRDefault="0005057A" w:rsidP="0005057A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57A">
              <w:rPr>
                <w:rFonts w:ascii="Times New Roman" w:hAnsi="Times New Roman" w:cs="Times New Roman"/>
                <w:i/>
                <w:sz w:val="24"/>
                <w:szCs w:val="24"/>
              </w:rPr>
              <w:t>Назван</w:t>
            </w:r>
            <w:proofErr w:type="gramEnd"/>
            <w:r w:rsidRPr="00050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честь деда. Уважение к семейным традициям.</w:t>
            </w:r>
          </w:p>
          <w:p w:rsidR="0005057A" w:rsidRPr="0005057A" w:rsidRDefault="0005057A" w:rsidP="0005057A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Петр – по-гречески значит «камень», </w:t>
            </w:r>
          </w:p>
          <w:p w:rsidR="0005057A" w:rsidRPr="0005057A" w:rsidRDefault="0005057A" w:rsidP="0005057A">
            <w:pPr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i/>
                <w:sz w:val="24"/>
                <w:szCs w:val="24"/>
              </w:rPr>
              <w:t>твердость характера, сила духа.</w:t>
            </w:r>
          </w:p>
          <w:p w:rsidR="0005057A" w:rsidRP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7A" w:rsidRPr="0033756C" w:rsidRDefault="0005057A" w:rsidP="0033756C">
            <w:pPr>
              <w:shd w:val="clear" w:color="auto" w:fill="FFFFFF"/>
              <w:spacing w:before="163"/>
              <w:ind w:left="34"/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>твёрдость характера, силу духа у обладателя этого имени</w:t>
            </w:r>
          </w:p>
          <w:p w:rsidR="0005057A" w:rsidRPr="0005057A" w:rsidRDefault="0005057A" w:rsidP="0005057A">
            <w:pPr>
              <w:ind w:left="34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Честный</w:t>
            </w:r>
            <w:r w:rsidRPr="0005057A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, преданный, но недалекий «дядька» </w:t>
            </w:r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Савельич</w:t>
            </w:r>
            <w:r w:rsidRPr="0005057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; </w:t>
            </w:r>
          </w:p>
          <w:p w:rsidR="0005057A" w:rsidRPr="0005057A" w:rsidRDefault="0005057A" w:rsidP="0005057A">
            <w:pPr>
              <w:ind w:left="34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добрый,</w:t>
            </w:r>
            <w:r w:rsidRPr="0005057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но ветреный и беспутный </w:t>
            </w:r>
            <w:proofErr w:type="gramStart"/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мосье</w:t>
            </w:r>
            <w:proofErr w:type="gramEnd"/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Бопре</w:t>
            </w:r>
            <w:proofErr w:type="spellEnd"/>
            <w:r w:rsidRPr="0005057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05057A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который</w:t>
            </w:r>
            <w:proofErr w:type="gramEnd"/>
            <w:r w:rsidRPr="0005057A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«в отечестве своем был парикмахером, потом </w:t>
            </w:r>
            <w:r w:rsidRPr="0005057A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в Пруссии солдатом» ничему научить мальчика не мог</w:t>
            </w:r>
            <w:r w:rsidRPr="0005057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; </w:t>
            </w:r>
          </w:p>
          <w:p w:rsidR="0005057A" w:rsidRPr="0005057A" w:rsidRDefault="0005057A" w:rsidP="0005057A">
            <w:pPr>
              <w:ind w:left="34"/>
              <w:rPr>
                <w:color w:val="000000"/>
                <w:spacing w:val="-9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дворовые мальчишки</w:t>
            </w:r>
            <w:r w:rsidRPr="0005057A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- вот окружение Петруши в детские </w:t>
            </w:r>
            <w:r w:rsidRPr="0005057A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годы</w:t>
            </w:r>
            <w:r w:rsidRPr="0005057A">
              <w:rPr>
                <w:color w:val="000000"/>
                <w:spacing w:val="-9"/>
                <w:sz w:val="24"/>
                <w:szCs w:val="24"/>
              </w:rPr>
              <w:t xml:space="preserve">. </w:t>
            </w:r>
          </w:p>
          <w:p w:rsidR="0005057A" w:rsidRPr="00346FC7" w:rsidRDefault="00FE6EA5" w:rsidP="001F3D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 ответы детей находят отражение в </w:t>
            </w:r>
            <w:r w:rsidR="00346FC7" w:rsidRPr="00346F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кластере</w:t>
            </w:r>
          </w:p>
          <w:p w:rsidR="0005057A" w:rsidRDefault="00FE6EA5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4C7">
              <w:rPr>
                <w:noProof/>
                <w:lang w:eastAsia="ru-RU"/>
              </w:rPr>
              <w:drawing>
                <wp:inline distT="0" distB="0" distL="0" distR="0" wp14:anchorId="45D3B9A1" wp14:editId="66853F49">
                  <wp:extent cx="2019300" cy="1514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582" cy="1514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3756C" w:rsidRDefault="0033756C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5057A" w:rsidRPr="0005057A" w:rsidRDefault="0005057A" w:rsidP="000505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057A">
              <w:rPr>
                <w:color w:val="000000"/>
              </w:rPr>
              <w:t xml:space="preserve">Глуповатый </w:t>
            </w:r>
            <w:proofErr w:type="gramStart"/>
            <w:r w:rsidRPr="0005057A">
              <w:rPr>
                <w:color w:val="000000"/>
              </w:rPr>
              <w:t>юноша-недоучка</w:t>
            </w:r>
            <w:proofErr w:type="gramEnd"/>
          </w:p>
          <w:p w:rsidR="0005057A" w:rsidRP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05057A" w:rsidP="00337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Верхом благополучия Петр почитал службу в гвардии, а величайшим счастьем</w:t>
            </w:r>
            <w:r w:rsidR="00346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- веселую жизнь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Петербурге</w:t>
            </w:r>
          </w:p>
          <w:p w:rsidR="0005057A" w:rsidRPr="0005057A" w:rsidRDefault="0005057A" w:rsidP="0033756C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 xml:space="preserve">Отец видел в военной службе не средство карьеры, чинов и наград, а серьезную общественную обязанность, государственный долг </w:t>
            </w:r>
          </w:p>
          <w:p w:rsidR="0005057A" w:rsidRPr="0005057A" w:rsidRDefault="0005057A" w:rsidP="000505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i/>
                <w:sz w:val="24"/>
                <w:szCs w:val="24"/>
              </w:rPr>
              <w:t>Нельзя сказать. Но он перенял от отца прямоту и честность</w:t>
            </w:r>
          </w:p>
          <w:p w:rsid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89" w:rsidRDefault="00EA6989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1D1" w:rsidRDefault="002F41D1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EA6989" w:rsidRPr="00760B7B" w:rsidRDefault="0005057A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05057A">
              <w:t>Ответы.</w:t>
            </w:r>
            <w:r w:rsidR="00EA6989" w:rsidRPr="00760B7B">
              <w:rPr>
                <w:b/>
                <w:i/>
              </w:rPr>
              <w:t xml:space="preserve"> </w:t>
            </w:r>
          </w:p>
          <w:p w:rsidR="0005057A" w:rsidRPr="0005057A" w:rsidRDefault="0005057A" w:rsidP="00EA6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7A" w:rsidRPr="0005057A" w:rsidRDefault="0005057A" w:rsidP="0005057A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57A">
              <w:rPr>
                <w:rFonts w:ascii="Times New Roman" w:hAnsi="Times New Roman" w:cs="Times New Roman"/>
                <w:sz w:val="24"/>
                <w:szCs w:val="24"/>
              </w:rPr>
              <w:t>С напутствием отца Андрея Петровича Гринева</w:t>
            </w:r>
          </w:p>
          <w:p w:rsidR="0005057A" w:rsidRDefault="0005057A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Зачитывают текст</w:t>
            </w: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760B7B">
            <w:pPr>
              <w:pStyle w:val="a3"/>
              <w:shd w:val="clear" w:color="auto" w:fill="FFFFFF"/>
              <w:spacing w:before="0" w:beforeAutospacing="0" w:after="0" w:afterAutospacing="0"/>
              <w:ind w:left="176"/>
              <w:rPr>
                <w:color w:val="000000"/>
              </w:rPr>
            </w:pPr>
          </w:p>
          <w:p w:rsidR="00760B7B" w:rsidRDefault="00760B7B" w:rsidP="00760B7B">
            <w:pPr>
              <w:pStyle w:val="a3"/>
              <w:shd w:val="clear" w:color="auto" w:fill="FFFFFF"/>
              <w:spacing w:before="0" w:beforeAutospacing="0" w:after="0" w:afterAutospacing="0"/>
              <w:ind w:left="176"/>
              <w:rPr>
                <w:color w:val="000000"/>
              </w:rPr>
            </w:pPr>
          </w:p>
          <w:p w:rsidR="002F41D1" w:rsidRDefault="002F41D1" w:rsidP="00EA6989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</w:rPr>
            </w:pPr>
          </w:p>
          <w:p w:rsidR="00760B7B" w:rsidRPr="00EA6989" w:rsidRDefault="00EA6989" w:rsidP="00EA6989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Х</w:t>
            </w:r>
            <w:r w:rsidR="00760B7B" w:rsidRPr="00EA6989">
              <w:rPr>
                <w:bCs/>
                <w:iCs/>
                <w:color w:val="000000"/>
              </w:rPr>
              <w:t>орошая, незапятнанная репутация, доброе имя. Честь семьи</w:t>
            </w:r>
          </w:p>
          <w:p w:rsidR="00760B7B" w:rsidRPr="00EA6989" w:rsidRDefault="00760B7B" w:rsidP="00760B7B">
            <w:pPr>
              <w:pStyle w:val="a3"/>
              <w:shd w:val="clear" w:color="auto" w:fill="FFFFFF"/>
              <w:spacing w:before="0" w:beforeAutospacing="0" w:after="0" w:afterAutospacing="0"/>
              <w:ind w:left="176"/>
              <w:rPr>
                <w:color w:val="000000"/>
              </w:rPr>
            </w:pPr>
          </w:p>
          <w:p w:rsidR="00760B7B" w:rsidRPr="00EA6989" w:rsidRDefault="002F41D1" w:rsidP="00760B7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Ч</w:t>
            </w:r>
            <w:r w:rsidR="00760B7B" w:rsidRPr="00EA6989">
              <w:rPr>
                <w:bCs/>
                <w:iCs/>
                <w:color w:val="000000"/>
              </w:rPr>
              <w:t>естность, правдивость, доблесть, скромность, твердость духа, верность в дружбе и любви почитались на Руси</w:t>
            </w:r>
          </w:p>
          <w:p w:rsidR="00760B7B" w:rsidRPr="00EA6989" w:rsidRDefault="00760B7B" w:rsidP="00760B7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760B7B" w:rsidRPr="00EA6989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Pr="00EA6989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98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Нет, не изменилось</w:t>
            </w: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89" w:rsidRDefault="00EA6989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EA6989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EA6989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56C" w:rsidRDefault="0033756C" w:rsidP="00EA6989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989" w:rsidRDefault="00EA6989" w:rsidP="0033756C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6989">
              <w:rPr>
                <w:rFonts w:ascii="Times New Roman" w:hAnsi="Times New Roman" w:cs="Times New Roman"/>
                <w:sz w:val="24"/>
                <w:szCs w:val="24"/>
              </w:rPr>
              <w:t>Хочет заставить каждого из нас беречь свою честь.</w:t>
            </w:r>
          </w:p>
          <w:p w:rsidR="00EA6989" w:rsidRPr="00EA6989" w:rsidRDefault="00EA6989" w:rsidP="00EA6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89">
              <w:rPr>
                <w:rFonts w:ascii="Times New Roman" w:hAnsi="Times New Roman" w:cs="Times New Roman"/>
                <w:sz w:val="24"/>
                <w:szCs w:val="24"/>
              </w:rPr>
              <w:t>Добрыми делами, бескорыстием, человечностью</w:t>
            </w: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EB" w:rsidRDefault="00F82CEB" w:rsidP="00DB0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DB0A6C" w:rsidRDefault="00DB0A6C" w:rsidP="00DB0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Да, можно. Петру необходимо было принимать решения самостоятельно.</w:t>
            </w: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DB0A6C" w:rsidRDefault="00DB0A6C" w:rsidP="00DB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Шуба, тулупчик являются как бы двойным </w:t>
            </w:r>
          </w:p>
          <w:p w:rsidR="00DB0A6C" w:rsidRPr="00DB0A6C" w:rsidRDefault="00DB0A6C" w:rsidP="00DB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поясом тепла, защищающим героя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холодного, враждебного мира.</w:t>
            </w: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7B" w:rsidRDefault="00760B7B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Default="00DB0A6C" w:rsidP="001F3D5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0A6C" w:rsidRPr="00DB0A6C" w:rsidRDefault="00DB0A6C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</w:t>
            </w:r>
          </w:p>
          <w:p w:rsid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B0A6C" w:rsidRPr="00DB0A6C" w:rsidRDefault="00DB0A6C" w:rsidP="00DB0A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 w:rsidRPr="00DB0A6C">
              <w:rPr>
                <w:rFonts w:ascii="Times New Roman" w:hAnsi="Times New Roman" w:cs="Times New Roman"/>
                <w:i/>
                <w:sz w:val="24"/>
                <w:szCs w:val="24"/>
              </w:rPr>
              <w:t>Бопре</w:t>
            </w:r>
            <w:proofErr w:type="spellEnd"/>
          </w:p>
          <w:p w:rsidR="00DB0A6C" w:rsidRDefault="00DB0A6C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A6C" w:rsidRPr="00DB0A6C" w:rsidRDefault="00DB0A6C" w:rsidP="00DB0A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Гринёв ведёт себя как мальчишка, вырвавшийся на волю. </w:t>
            </w:r>
            <w:proofErr w:type="spellStart"/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Зурину</w:t>
            </w:r>
            <w:proofErr w:type="spellEnd"/>
            <w:r w:rsidRPr="00DB0A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легко удалось воспользоваться неопытностью Гринёва, напоить его и выиграть 100 рублей в биллиард. Мечта о весёлой беззаботной жизни быстро исчезает, сменяясь неспокойной совестью и безмолвным раскаянием перед Савельичем.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 Важно отметить, что Гринев добрый человек, он умеет признать свои ошибки.</w:t>
            </w:r>
          </w:p>
          <w:p w:rsidR="00DB0A6C" w:rsidRDefault="00DB0A6C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E0" w:rsidRPr="00DB0A6C" w:rsidRDefault="00DF1BE0" w:rsidP="00DF1B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(проигрыш в карты, ссора с Савельичем.</w:t>
            </w:r>
            <w:proofErr w:type="gramEnd"/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 собственной судьбе проявляется его </w:t>
            </w:r>
            <w:r w:rsidRPr="00DB0A6C">
              <w:rPr>
                <w:rFonts w:ascii="Times New Roman" w:hAnsi="Times New Roman" w:cs="Times New Roman"/>
                <w:b/>
                <w:sz w:val="24"/>
                <w:szCs w:val="24"/>
              </w:rPr>
              <w:t>легкомыслие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 xml:space="preserve">.  Однако его умение настоять на своем, говорит  о том, что Гринев </w:t>
            </w:r>
            <w:r w:rsidRPr="00DB0A6C">
              <w:rPr>
                <w:rFonts w:ascii="Times New Roman" w:hAnsi="Times New Roman" w:cs="Times New Roman"/>
                <w:b/>
                <w:sz w:val="24"/>
                <w:szCs w:val="24"/>
              </w:rPr>
              <w:t>умеет быть твердым</w:t>
            </w:r>
            <w:r w:rsidRPr="00DB0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1BE0" w:rsidRDefault="00DF1BE0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предположения, объясняют смысл эпиграфа.</w:t>
            </w:r>
          </w:p>
          <w:p w:rsidR="009E75D4" w:rsidRDefault="009E75D4" w:rsidP="009E7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5D4" w:rsidRDefault="009E75D4" w:rsidP="009E7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5D4" w:rsidRPr="00DB0A6C" w:rsidRDefault="009E75D4" w:rsidP="009E7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5D4">
              <w:rPr>
                <w:rFonts w:ascii="Times New Roman" w:hAnsi="Times New Roman" w:cs="Times New Roman"/>
                <w:sz w:val="24"/>
                <w:szCs w:val="24"/>
              </w:rPr>
              <w:t>Он испытывает благодарность к человеку, выручившему его во время бурана, и отдаёт ему свой заячий тулуп.</w:t>
            </w:r>
          </w:p>
          <w:p w:rsidR="009E75D4" w:rsidRDefault="009E75D4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5D4" w:rsidRDefault="009E75D4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Pr="00346FC7" w:rsidRDefault="00346FC7" w:rsidP="00346F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sz w:val="24"/>
                <w:szCs w:val="24"/>
              </w:rPr>
              <w:t xml:space="preserve">Боится его, видит в нем разбойника, </w:t>
            </w:r>
            <w:proofErr w:type="gramStart"/>
            <w:r w:rsidRPr="00346FC7">
              <w:rPr>
                <w:rFonts w:ascii="Times New Roman" w:hAnsi="Times New Roman" w:cs="Times New Roman"/>
                <w:sz w:val="24"/>
                <w:szCs w:val="24"/>
              </w:rPr>
              <w:t>пьяницу</w:t>
            </w:r>
            <w:proofErr w:type="gramEnd"/>
            <w:r w:rsidRPr="00346F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Сердечно благодарит</w:t>
            </w:r>
            <w:r w:rsidR="009E75D4">
              <w:rPr>
                <w:rFonts w:ascii="Times New Roman" w:hAnsi="Times New Roman" w:cs="Times New Roman"/>
                <w:sz w:val="24"/>
                <w:szCs w:val="24"/>
              </w:rPr>
              <w:t xml:space="preserve"> (зачитывают фрагмент)</w:t>
            </w:r>
          </w:p>
          <w:p w:rsidR="00346FC7" w:rsidRPr="00DB0A6C" w:rsidRDefault="00346FC7" w:rsidP="00346FC7">
            <w:pPr>
              <w:pStyle w:val="a4"/>
              <w:jc w:val="both"/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Дело не в тулупе, а в порыве Гринева </w:t>
            </w:r>
            <w:r w:rsidRPr="00346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ответить добром на добро.</w:t>
            </w:r>
            <w:r w:rsidRPr="00DB0A6C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FC7" w:rsidRPr="00346FC7" w:rsidRDefault="00346FC7" w:rsidP="00346FC7">
            <w:pPr>
              <w:pStyle w:val="a4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Желание прийти на помощь из чув</w:t>
            </w:r>
            <w:r w:rsidRPr="00346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346FC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ства человеколюбия, </w:t>
            </w:r>
          </w:p>
          <w:p w:rsidR="00346FC7" w:rsidRPr="00346FC7" w:rsidRDefault="00346FC7" w:rsidP="00346F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сострадания; помощь, вызванная этими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чувствами.</w:t>
            </w: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CEB" w:rsidRDefault="00DB0F1E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работа: составление кластера</w:t>
            </w:r>
          </w:p>
          <w:p w:rsidR="00F82CEB" w:rsidRDefault="00DB0F1E" w:rsidP="00346FC7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-8"/>
                <w:sz w:val="24"/>
                <w:szCs w:val="24"/>
                <w:lang w:eastAsia="ru-RU"/>
              </w:rPr>
              <w:drawing>
                <wp:inline distT="0" distB="0" distL="0" distR="0" wp14:anchorId="20D9BFA5" wp14:editId="5C99D489">
                  <wp:extent cx="2030095" cy="1524000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095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82CEB" w:rsidRDefault="00F82CEB" w:rsidP="00346FC7">
            <w:pPr>
              <w:pStyle w:val="a4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46FC7" w:rsidRPr="00346FC7" w:rsidRDefault="00346FC7" w:rsidP="00346FC7">
            <w:pPr>
              <w:pStyle w:val="a4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346FC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Он в очередной раз </w:t>
            </w:r>
            <w:r w:rsidRPr="00346F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проявил </w:t>
            </w:r>
            <w:r w:rsidRPr="00346FC7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самонадеянность, упрямство</w:t>
            </w:r>
            <w:r w:rsidRPr="00346F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, не послушался опыт</w:t>
            </w:r>
            <w:r w:rsidRPr="00346F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Pr="00346FC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ного ямщика и не переждал бурю, а поехал ей навстречу.</w:t>
            </w:r>
          </w:p>
          <w:p w:rsidR="00346FC7" w:rsidRDefault="00346FC7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Default="00824700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Default="00824700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Default="00824700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087" w:rsidRDefault="00BA6087" w:rsidP="00BA608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Pr="00824700" w:rsidRDefault="00824700" w:rsidP="00BA6087">
            <w:pPr>
              <w:pStyle w:val="a4"/>
              <w:jc w:val="both"/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Описание бурана имеет несколько значений:</w:t>
            </w:r>
          </w:p>
          <w:p w:rsidR="00824700" w:rsidRPr="00824700" w:rsidRDefault="00824700" w:rsidP="00824700">
            <w:pPr>
              <w:pStyle w:val="a4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u w:val="single"/>
              </w:rPr>
              <w:t>Композиционное</w:t>
            </w:r>
            <w:proofErr w:type="gramEnd"/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u w:val="single"/>
              </w:rPr>
              <w:t xml:space="preserve"> </w:t>
            </w:r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– благодаря бурану герои не только встречаются, но и проникаются симпатией друг к другу.</w:t>
            </w:r>
          </w:p>
          <w:p w:rsidR="00824700" w:rsidRPr="00824700" w:rsidRDefault="00824700" w:rsidP="00824700">
            <w:pPr>
              <w:pStyle w:val="a4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А</w:t>
            </w:r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u w:val="single"/>
              </w:rPr>
              <w:t>ллегорическое</w:t>
            </w:r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– буран, разгул стихии – символизирует грядущие события, угрозу жизни героя, обозначение народного бунта.</w:t>
            </w:r>
          </w:p>
          <w:p w:rsidR="00824700" w:rsidRPr="00824700" w:rsidRDefault="00824700" w:rsidP="00824700">
            <w:pPr>
              <w:pStyle w:val="a4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u w:val="single"/>
              </w:rPr>
              <w:t>Реалистическое</w:t>
            </w:r>
            <w:proofErr w:type="gramEnd"/>
            <w:r w:rsidRPr="00824700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– в степях бураны случаются часто.</w:t>
            </w:r>
          </w:p>
          <w:p w:rsidR="00824700" w:rsidRDefault="00824700" w:rsidP="0082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087" w:rsidRDefault="00BA6087" w:rsidP="00BA6087">
            <w:pPr>
              <w:pStyle w:val="a4"/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</w:pPr>
          </w:p>
          <w:p w:rsidR="00824700" w:rsidRPr="00824700" w:rsidRDefault="00824700" w:rsidP="00BA6087">
            <w:pPr>
              <w:pStyle w:val="a4"/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</w:pPr>
            <w:r w:rsidRPr="00824700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Сон тоже имеет сим</w:t>
            </w:r>
            <w:r w:rsidRPr="00824700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softHyphen/>
            </w:r>
            <w:r w:rsidRPr="00824700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волическое значение. </w:t>
            </w:r>
          </w:p>
          <w:p w:rsidR="00824700" w:rsidRPr="00824700" w:rsidRDefault="00824700" w:rsidP="00824700">
            <w:pPr>
              <w:pStyle w:val="a4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>Блуждание по снежной пустыне</w:t>
            </w:r>
            <w:r w:rsidRPr="00824700">
              <w:rPr>
                <w:rStyle w:val="c24"/>
                <w:rFonts w:ascii="Times New Roman" w:hAnsi="Times New Roman" w:cs="Times New Roman"/>
                <w:i/>
                <w:sz w:val="24"/>
                <w:szCs w:val="24"/>
              </w:rPr>
              <w:sym w:font="Symbol" w:char="F0DE"/>
            </w: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> блуждание по мукам.</w:t>
            </w:r>
          </w:p>
          <w:p w:rsidR="00824700" w:rsidRPr="00824700" w:rsidRDefault="00824700" w:rsidP="00824700">
            <w:pPr>
              <w:pStyle w:val="a4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 xml:space="preserve">Мужик с черной бородой </w:t>
            </w:r>
            <w:r w:rsidRPr="00824700">
              <w:rPr>
                <w:rStyle w:val="c4"/>
                <w:rFonts w:ascii="Times New Roman" w:hAnsi="Times New Roman" w:cs="Times New Roman"/>
                <w:i/>
                <w:sz w:val="24"/>
                <w:szCs w:val="24"/>
              </w:rPr>
              <w:sym w:font="Symbol" w:char="F0DE"/>
            </w: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> Пугачев, позже благословит Петра и Машу.</w:t>
            </w:r>
          </w:p>
          <w:p w:rsidR="00824700" w:rsidRPr="00824700" w:rsidRDefault="00824700" w:rsidP="00824700">
            <w:pPr>
              <w:pStyle w:val="a4"/>
              <w:numPr>
                <w:ilvl w:val="0"/>
                <w:numId w:val="10"/>
              </w:num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 xml:space="preserve">Топор, мертвые тела </w:t>
            </w:r>
            <w:r w:rsidRPr="00824700">
              <w:rPr>
                <w:rStyle w:val="c24"/>
                <w:rFonts w:ascii="Times New Roman" w:hAnsi="Times New Roman" w:cs="Times New Roman"/>
                <w:i/>
                <w:sz w:val="24"/>
                <w:szCs w:val="24"/>
              </w:rPr>
              <w:sym w:font="Symbol" w:char="F0DE"/>
            </w:r>
            <w:r w:rsidRPr="0082470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 xml:space="preserve">вскоре ему это предстоит увидеть. </w:t>
            </w:r>
          </w:p>
          <w:p w:rsidR="00824700" w:rsidRDefault="00824700" w:rsidP="0082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Default="00824700" w:rsidP="0082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</w:p>
          <w:p w:rsidR="00824700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</w:p>
          <w:p w:rsidR="00824700" w:rsidRPr="002F41D1" w:rsidRDefault="00824700" w:rsidP="002F41D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24700">
              <w:rPr>
                <w:iCs/>
                <w:color w:val="000000"/>
              </w:rPr>
              <w:t xml:space="preserve">Пугачев стал для Гринева вожатым по жизни, а именно: дарит жизнь, помня о подаренном ему заячьем тулупчике, спасает из рук Швабрина </w:t>
            </w:r>
            <w:r>
              <w:rPr>
                <w:iCs/>
                <w:color w:val="000000"/>
              </w:rPr>
              <w:t>сироту, устраивает судьбу героя</w:t>
            </w:r>
          </w:p>
        </w:tc>
      </w:tr>
      <w:tr w:rsidR="00DE6F1D" w:rsidRPr="00CF62FC" w:rsidTr="00EA6BE4">
        <w:trPr>
          <w:trHeight w:val="12890"/>
        </w:trPr>
        <w:tc>
          <w:tcPr>
            <w:tcW w:w="2410" w:type="dxa"/>
          </w:tcPr>
          <w:p w:rsidR="00DE6F1D" w:rsidRPr="009359D2" w:rsidRDefault="00DE6F1D" w:rsidP="001F3D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9D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4253" w:type="dxa"/>
          </w:tcPr>
          <w:p w:rsidR="00DE6F1D" w:rsidRPr="009359D2" w:rsidRDefault="009359D2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Ребята, давайте обобщим все то, о чем мы говорили на уроке и вернемся к двухчастному дневнику</w:t>
            </w:r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- Какую цитату вы вписали в двухчастный дневник?</w:t>
            </w:r>
          </w:p>
          <w:p w:rsidR="00C73AAE" w:rsidRPr="009359D2" w:rsidRDefault="00C73AAE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9359D2" w:rsidRDefault="00DE6F1D" w:rsidP="00F82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- Назовите имена героев, о которых вы узнали в 1 главе. </w:t>
            </w:r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- В начале урока вы предположили, что эти люди могут повлиять на характер героя. Напишите </w:t>
            </w:r>
            <w:proofErr w:type="spellStart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об одном из героев прочитанной главы.</w:t>
            </w:r>
          </w:p>
          <w:p w:rsidR="00DE6F1D" w:rsidRPr="009359D2" w:rsidRDefault="00C73AAE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- Прочитайте цитату</w:t>
            </w:r>
          </w:p>
          <w:p w:rsidR="00824700" w:rsidRPr="009359D2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9D2">
              <w:t>«</w:t>
            </w:r>
            <w:r w:rsidRPr="009359D2">
              <w:rPr>
                <w:b/>
                <w:bCs/>
              </w:rPr>
              <w:t>Формирование личности молодого дворянина – это непрерывная цепь испытаний его чести и человеческой порядочности. Уехав из дома, он то и дело попадает в ситуации нравственного выбора. Он абсолютно не готов к жизни и должен полагаться только на нравственное чувство».</w:t>
            </w:r>
            <w:r w:rsidRPr="009359D2">
              <w:t> (</w:t>
            </w:r>
            <w:proofErr w:type="spellStart"/>
            <w:r w:rsidRPr="009359D2">
              <w:t>М.Ю.Лотман</w:t>
            </w:r>
            <w:proofErr w:type="spellEnd"/>
            <w:r w:rsidRPr="009359D2">
              <w:t>)</w:t>
            </w:r>
          </w:p>
          <w:p w:rsidR="00824700" w:rsidRPr="009359D2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9D2">
              <w:t>(</w:t>
            </w:r>
            <w:r w:rsidRPr="009359D2">
              <w:rPr>
                <w:b/>
                <w:bCs/>
              </w:rPr>
              <w:t>слайд 13)</w:t>
            </w:r>
          </w:p>
          <w:p w:rsidR="00824700" w:rsidRPr="009359D2" w:rsidRDefault="00824700" w:rsidP="00824700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824700" w:rsidRPr="009359D2" w:rsidRDefault="00C73AAE" w:rsidP="00824700">
            <w:pPr>
              <w:pStyle w:val="a3"/>
              <w:shd w:val="clear" w:color="auto" w:fill="FFFFFF"/>
              <w:spacing w:before="0" w:beforeAutospacing="0" w:after="0" w:afterAutospacing="0"/>
            </w:pPr>
            <w:r w:rsidRPr="009359D2">
              <w:rPr>
                <w:b/>
                <w:bCs/>
              </w:rPr>
              <w:t>- О чем рассказала цитата?</w:t>
            </w:r>
          </w:p>
          <w:p w:rsidR="00C73AAE" w:rsidRPr="009359D2" w:rsidRDefault="00824700" w:rsidP="00C73AA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Учитель:</w:t>
            </w: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3AAE" w:rsidRPr="009359D2">
              <w:rPr>
                <w:rFonts w:ascii="Times New Roman" w:hAnsi="Times New Roman" w:cs="Times New Roman"/>
                <w:sz w:val="24"/>
                <w:szCs w:val="24"/>
              </w:rPr>
              <w:t>Образ Гринева дан в развитии. Черты его характера развиваются и постепенно раскрываются перед читателем. Его поведение в каждом случае психологически мотивировано. И это вам предстоит ещё увидеть.</w:t>
            </w:r>
          </w:p>
          <w:p w:rsidR="00DE6F1D" w:rsidRPr="009359D2" w:rsidRDefault="001104CC" w:rsidP="00EA6B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- Скажите, те задачи, которые вы поставили перед собой в начале урока, вы смогли решить?</w:t>
            </w:r>
          </w:p>
          <w:p w:rsidR="00EA6BE4" w:rsidRDefault="00EA6BE4" w:rsidP="00EA6B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листе самооценки отметьте, </w:t>
            </w:r>
            <w:r w:rsidR="00517D2C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 было на уроке,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насколько этот урок значим для вас?</w:t>
            </w:r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4394" w:type="dxa"/>
          </w:tcPr>
          <w:p w:rsidR="00DE6F1D" w:rsidRPr="009359D2" w:rsidRDefault="00DE6F1D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Пример: «Береги честь смолоду» - это кодекс поведения любого молодого человека.</w:t>
            </w:r>
          </w:p>
          <w:p w:rsidR="00DE6F1D" w:rsidRPr="009359D2" w:rsidRDefault="00DE6F1D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9359D2" w:rsidRDefault="00C73AAE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Мама,</w:t>
            </w:r>
            <w:r w:rsidR="00DE6F1D"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отец, Савельич</w:t>
            </w:r>
            <w:r w:rsidR="00DE6F1D"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Бопре</w:t>
            </w:r>
            <w:proofErr w:type="spellEnd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Зурин</w:t>
            </w:r>
            <w:proofErr w:type="spellEnd"/>
          </w:p>
          <w:p w:rsidR="00DE6F1D" w:rsidRPr="009359D2" w:rsidRDefault="00DE6F1D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AAE" w:rsidRPr="009359D2" w:rsidRDefault="00C73AAE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 – составляют  </w:t>
            </w:r>
            <w:proofErr w:type="spellStart"/>
            <w:r w:rsidRPr="009359D2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9359D2" w:rsidRDefault="00DE6F1D" w:rsidP="001F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6F1D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</w:t>
            </w: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D2C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F1D" w:rsidRPr="009359D2" w:rsidRDefault="00517D2C" w:rsidP="001F3D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вопрос: </w:t>
            </w:r>
            <w:r w:rsidRPr="00E16E7B">
              <w:rPr>
                <w:rFonts w:ascii="Times New Roman" w:hAnsi="Times New Roman" w:cs="Times New Roman"/>
                <w:sz w:val="24"/>
                <w:szCs w:val="24"/>
              </w:rPr>
              <w:t>«Какое значение для тебя имеют знания и умения, полученные на уроке?»</w:t>
            </w:r>
          </w:p>
        </w:tc>
      </w:tr>
      <w:tr w:rsidR="00517D2C" w:rsidRPr="00CF62FC" w:rsidTr="009320E6">
        <w:tc>
          <w:tcPr>
            <w:tcW w:w="2410" w:type="dxa"/>
          </w:tcPr>
          <w:p w:rsidR="00517D2C" w:rsidRPr="009359D2" w:rsidRDefault="00517D2C" w:rsidP="001F3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9D2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8647" w:type="dxa"/>
            <w:gridSpan w:val="2"/>
          </w:tcPr>
          <w:p w:rsidR="00517D2C" w:rsidRPr="009359D2" w:rsidRDefault="00517D2C" w:rsidP="00517D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5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9D2">
              <w:rPr>
                <w:rFonts w:ascii="Times New Roman" w:hAnsi="Times New Roman" w:cs="Times New Roman"/>
              </w:rPr>
              <w:t>1.Подготовьте рассказ о герое от имени Савельича.</w:t>
            </w:r>
          </w:p>
          <w:p w:rsidR="00517D2C" w:rsidRDefault="00517D2C" w:rsidP="00517D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59D2">
              <w:rPr>
                <w:rFonts w:ascii="Times New Roman" w:hAnsi="Times New Roman" w:cs="Times New Roman"/>
              </w:rPr>
              <w:t>2. Продолжить заполнение двухчастного дневника, взяв в качестве цитат фрагменты, слова Петра, где он проявил честность, порядочность, а во втором столбце прокомментировать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7D2C" w:rsidRPr="009359D2" w:rsidRDefault="00517D2C" w:rsidP="00517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Читать повесть до конца.</w:t>
            </w:r>
          </w:p>
        </w:tc>
      </w:tr>
    </w:tbl>
    <w:p w:rsidR="00C93987" w:rsidRPr="00F46452" w:rsidRDefault="00C93987" w:rsidP="00C939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02">
        <w:rPr>
          <w:rFonts w:ascii="Times New Roman" w:hAnsi="Times New Roman" w:cs="Times New Roman"/>
          <w:b/>
          <w:sz w:val="24"/>
          <w:szCs w:val="24"/>
        </w:rPr>
        <w:t>Анализ урока литературы</w:t>
      </w:r>
    </w:p>
    <w:p w:rsidR="00C93987" w:rsidRPr="00487D8C" w:rsidRDefault="00C93987" w:rsidP="00C93987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7D8C">
        <w:rPr>
          <w:rFonts w:ascii="Times New Roman" w:hAnsi="Times New Roman" w:cs="Times New Roman"/>
          <w:sz w:val="24"/>
          <w:szCs w:val="24"/>
        </w:rPr>
        <w:t xml:space="preserve">Урок проведен в технологии </w:t>
      </w:r>
      <w:r>
        <w:rPr>
          <w:rFonts w:ascii="Times New Roman" w:hAnsi="Times New Roman" w:cs="Times New Roman"/>
          <w:sz w:val="24"/>
          <w:szCs w:val="24"/>
        </w:rPr>
        <w:t>проблемно-диалогическ</w:t>
      </w:r>
      <w:r w:rsidRPr="00487D8C">
        <w:rPr>
          <w:rFonts w:ascii="Times New Roman" w:hAnsi="Times New Roman" w:cs="Times New Roman"/>
          <w:sz w:val="24"/>
          <w:szCs w:val="24"/>
        </w:rPr>
        <w:t>ого обучения. В разработку урока включены приемы технологии развития критического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7513"/>
      </w:tblGrid>
      <w:tr w:rsidR="00C93987" w:rsidTr="00C93987">
        <w:tc>
          <w:tcPr>
            <w:tcW w:w="3085" w:type="dxa"/>
          </w:tcPr>
          <w:p w:rsidR="00C93987" w:rsidRPr="007A7B6D" w:rsidRDefault="00C93987" w:rsidP="009B1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B6D">
              <w:rPr>
                <w:rFonts w:ascii="Times New Roman" w:hAnsi="Times New Roman" w:cs="Times New Roman"/>
                <w:b/>
                <w:sz w:val="24"/>
                <w:szCs w:val="24"/>
              </w:rPr>
              <w:t>Ведущие аспекты анализа урока</w:t>
            </w:r>
          </w:p>
        </w:tc>
        <w:tc>
          <w:tcPr>
            <w:tcW w:w="7513" w:type="dxa"/>
          </w:tcPr>
          <w:p w:rsidR="00C93987" w:rsidRPr="007A7B6D" w:rsidRDefault="00C93987" w:rsidP="009B1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B6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наблюдения</w:t>
            </w: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задача урока (краткий оценочный анализ)</w:t>
            </w:r>
          </w:p>
        </w:tc>
        <w:tc>
          <w:tcPr>
            <w:tcW w:w="7513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 урока соответствует дидактическим целям урока.</w:t>
            </w:r>
          </w:p>
          <w:p w:rsidR="00C93987" w:rsidRPr="007A7B6D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Цели достигнуты.</w:t>
            </w: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7513" w:type="dxa"/>
          </w:tcPr>
          <w:p w:rsidR="00C93987" w:rsidRPr="00FD7122" w:rsidRDefault="00C93987" w:rsidP="00C93987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D7122">
              <w:rPr>
                <w:sz w:val="24"/>
                <w:szCs w:val="24"/>
              </w:rPr>
              <w:t xml:space="preserve">Урок дан в соответствии с тематическим планированием. </w:t>
            </w:r>
          </w:p>
          <w:p w:rsidR="00C93987" w:rsidRPr="00FD7122" w:rsidRDefault="00C93987" w:rsidP="009B1295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12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712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 цели и задачам урока.</w:t>
            </w:r>
          </w:p>
          <w:p w:rsidR="00C93987" w:rsidRPr="00F46452" w:rsidRDefault="00C93987" w:rsidP="009B1295">
            <w:pPr>
              <w:rPr>
                <w:rFonts w:ascii="Times New Roman" w:hAnsi="Times New Roman"/>
                <w:sz w:val="24"/>
                <w:szCs w:val="24"/>
              </w:rPr>
            </w:pPr>
            <w:r w:rsidRPr="00F46452">
              <w:rPr>
                <w:rFonts w:ascii="Times New Roman" w:hAnsi="Times New Roman" w:cs="Times New Roman"/>
                <w:sz w:val="24"/>
                <w:szCs w:val="24"/>
              </w:rPr>
              <w:t>3. В ходе анализа глав повести учащиеся  должны увидеть, что формирует личность главного героя, да и каждого человека.</w:t>
            </w:r>
          </w:p>
          <w:p w:rsidR="00C93987" w:rsidRPr="00FD7122" w:rsidRDefault="00C93987" w:rsidP="009B1295">
            <w:pPr>
              <w:pStyle w:val="a5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FD7122">
              <w:rPr>
                <w:sz w:val="24"/>
                <w:szCs w:val="24"/>
              </w:rPr>
              <w:t>На уроке осуществлялась связь с личным опытом учащихся</w:t>
            </w:r>
            <w:r>
              <w:rPr>
                <w:sz w:val="24"/>
                <w:szCs w:val="24"/>
              </w:rPr>
              <w:t>.</w:t>
            </w:r>
          </w:p>
          <w:p w:rsidR="00C93987" w:rsidRPr="00FD7122" w:rsidRDefault="00C93987" w:rsidP="00C93987">
            <w:pPr>
              <w:pStyle w:val="a5"/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FD7122">
              <w:rPr>
                <w:sz w:val="24"/>
                <w:szCs w:val="24"/>
              </w:rPr>
              <w:t>Урок имеет огромное воспитательное значение.</w:t>
            </w:r>
          </w:p>
          <w:p w:rsidR="00C93987" w:rsidRPr="00FD7122" w:rsidRDefault="00C93987" w:rsidP="00C93987">
            <w:pPr>
              <w:pStyle w:val="a5"/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FD7122">
              <w:rPr>
                <w:sz w:val="24"/>
                <w:szCs w:val="24"/>
              </w:rPr>
              <w:t xml:space="preserve">Проследить по тексту истоки духовного становления Петра Гринёва. </w:t>
            </w:r>
          </w:p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урока</w:t>
            </w:r>
          </w:p>
        </w:tc>
        <w:tc>
          <w:tcPr>
            <w:tcW w:w="7513" w:type="dxa"/>
          </w:tcPr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54204">
              <w:rPr>
                <w:bCs/>
                <w:sz w:val="24"/>
                <w:szCs w:val="24"/>
              </w:rPr>
              <w:t>Мотивирование к учебной деятельности.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Стадия «Вызов»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Осмысление содержания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Рефлексия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Домашнее задание</w:t>
            </w:r>
          </w:p>
          <w:p w:rsidR="00C93987" w:rsidRPr="00654204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20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урока выдержана в рамках системно-деятельностного подхода. Урок построен в соответствии с программными требованиями в технологии проблемно-диалогического обучения с использованием приемов развития критического мышления учащихся </w:t>
            </w:r>
          </w:p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учебной работы на уроке</w:t>
            </w:r>
          </w:p>
        </w:tc>
        <w:tc>
          <w:tcPr>
            <w:tcW w:w="7513" w:type="dxa"/>
          </w:tcPr>
          <w:p w:rsidR="00C93987" w:rsidRPr="00B00409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409">
              <w:rPr>
                <w:rFonts w:ascii="Times New Roman" w:hAnsi="Times New Roman"/>
                <w:sz w:val="24"/>
                <w:szCs w:val="24"/>
              </w:rPr>
              <w:t xml:space="preserve">На этапе </w:t>
            </w:r>
            <w:r w:rsidRPr="00B00409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мотивирования к учебной деятельности создан психологический настрой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учащихся, что способствовало продуктивной работе в течение урока</w:t>
            </w:r>
            <w:r w:rsidRPr="00B004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 стадиях «Вызов» и «Осмысление содержания»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учитель использовал подводящий диалог, т.е.</w:t>
            </w:r>
            <w:r w:rsidRPr="00E16E7B">
              <w:rPr>
                <w:rFonts w:ascii="Comic Sans MS" w:hAnsi="Comic Sans MS" w:cs="Arial"/>
                <w:b/>
                <w:bCs/>
                <w:color w:val="000000" w:themeColor="text1"/>
                <w:kern w:val="24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цепочку</w:t>
            </w:r>
            <w:r w:rsidRPr="00E1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вопросов, последовательно приводящих к правильному ответу, запланированному учителем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E6892"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Осуществлялся г</w:t>
            </w:r>
            <w:r w:rsidRPr="003E6892">
              <w:rPr>
                <w:rFonts w:ascii="Times New Roman" w:hAnsi="Times New Roman" w:cs="Times New Roman"/>
                <w:bCs/>
                <w:sz w:val="24"/>
                <w:szCs w:val="24"/>
              </w:rPr>
              <w:t>лавный принцип вз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аимоотношений учителя и ученика</w:t>
            </w:r>
            <w:r w:rsidRPr="003E68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3E68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сотрудничество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C93987" w:rsidRDefault="00C93987" w:rsidP="009B12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активно были использованы приемы </w:t>
            </w:r>
            <w:r w:rsidRPr="00A02930">
              <w:rPr>
                <w:rFonts w:ascii="Times New Roman" w:hAnsi="Times New Roman"/>
                <w:sz w:val="24"/>
                <w:szCs w:val="24"/>
              </w:rPr>
              <w:t>технологии развития критического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«Ключевая фраза»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«Встреча с героями»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«Анкета главного героя»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Кластер (первый этап формирования личности Гринева)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spellStart"/>
            <w:r w:rsidRPr="00085116">
              <w:rPr>
                <w:sz w:val="24"/>
                <w:szCs w:val="24"/>
              </w:rPr>
              <w:t>Синквейн</w:t>
            </w:r>
            <w:proofErr w:type="spellEnd"/>
            <w:r w:rsidRPr="00085116">
              <w:rPr>
                <w:sz w:val="24"/>
                <w:szCs w:val="24"/>
              </w:rPr>
              <w:t xml:space="preserve"> 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Кластер (второй этап</w:t>
            </w:r>
            <w:proofErr w:type="gramStart"/>
            <w:r w:rsidRPr="00085116">
              <w:rPr>
                <w:sz w:val="24"/>
                <w:szCs w:val="24"/>
              </w:rPr>
              <w:t xml:space="preserve"> )</w:t>
            </w:r>
            <w:proofErr w:type="gramEnd"/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Проблемный диалог</w:t>
            </w:r>
          </w:p>
          <w:p w:rsidR="00C93987" w:rsidRPr="00085116" w:rsidRDefault="00C93987" w:rsidP="00C93987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116">
              <w:rPr>
                <w:sz w:val="24"/>
                <w:szCs w:val="24"/>
              </w:rPr>
              <w:t>Работа с цитатой</w:t>
            </w:r>
          </w:p>
          <w:p w:rsidR="00C93987" w:rsidRDefault="00C93987" w:rsidP="009B12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Формы, используемые на уроке работы, разнообразны: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654204">
              <w:rPr>
                <w:sz w:val="24"/>
                <w:szCs w:val="24"/>
              </w:rPr>
              <w:t>ронтальная работа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654204">
              <w:rPr>
                <w:sz w:val="24"/>
                <w:szCs w:val="24"/>
              </w:rPr>
              <w:t>ндивидуальная работа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54204">
              <w:rPr>
                <w:sz w:val="24"/>
                <w:szCs w:val="24"/>
              </w:rPr>
              <w:t>абота в парах</w:t>
            </w:r>
          </w:p>
          <w:p w:rsidR="00C93987" w:rsidRPr="00654204" w:rsidRDefault="00C93987" w:rsidP="00C93987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54204">
              <w:rPr>
                <w:sz w:val="24"/>
                <w:szCs w:val="24"/>
              </w:rPr>
              <w:t>абота в группах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Все этапы урока были последовательными и логически связанными. </w:t>
            </w:r>
            <w:r w:rsidRPr="00A44E0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Структура урока во всех аспектах: по распределению времени на этапы урока, по дозировке умственной нагрузки на протяжении всего урока, по смене видов деятельности в течение урока – соответствует возрастным особенностям и современным требования к уроку.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>Перегрузки учащихся на уроке не наблюдалось.</w:t>
            </w:r>
            <w:r w:rsidRPr="00120380">
              <w:t xml:space="preserve"> </w:t>
            </w:r>
            <w:r w:rsidRPr="00120380">
              <w:rPr>
                <w:rFonts w:ascii="Times New Roman" w:hAnsi="Times New Roman" w:cs="Times New Roman"/>
                <w:sz w:val="24"/>
                <w:szCs w:val="24"/>
              </w:rPr>
              <w:t>На протяжении всего урока использовалась през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ентация, не только эмоционально </w:t>
            </w:r>
            <w:r w:rsidRPr="00120380">
              <w:rPr>
                <w:rFonts w:ascii="Times New Roman" w:hAnsi="Times New Roman" w:cs="Times New Roman"/>
                <w:sz w:val="24"/>
                <w:szCs w:val="24"/>
              </w:rPr>
              <w:t>настраивавшая ребят, но и помогавшая им в работе.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987" w:rsidRPr="00A44E06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У</w:t>
            </w:r>
            <w:r w:rsidRPr="00120380">
              <w:rPr>
                <w:rFonts w:ascii="Times New Roman" w:hAnsi="Times New Roman" w:cs="Times New Roman"/>
                <w:sz w:val="24"/>
                <w:szCs w:val="24"/>
              </w:rPr>
              <w:t xml:space="preserve">чителем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 подготовлен</w:t>
            </w:r>
            <w:r w:rsidRPr="00120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  <w:r w:rsidRPr="00120380">
              <w:rPr>
                <w:rFonts w:ascii="Times New Roman" w:hAnsi="Times New Roman" w:cs="Times New Roman"/>
                <w:sz w:val="24"/>
                <w:szCs w:val="24"/>
              </w:rPr>
              <w:t xml:space="preserve">: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карточка-анкета главного героя, блоки для составления кластера на доске, карточка - правила составления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93987" w:rsidRPr="00B92CD8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92CD8">
              <w:rPr>
                <w:rFonts w:ascii="Times New Roman" w:hAnsi="Times New Roman" w:cs="Times New Roman"/>
                <w:sz w:val="24"/>
                <w:szCs w:val="24"/>
              </w:rPr>
              <w:t xml:space="preserve">Урок прошёл в темпе, необходимом для оптимальной организации активной познавательной деятельности учащихся. </w:t>
            </w:r>
          </w:p>
          <w:p w:rsidR="00C93987" w:rsidRPr="00120380" w:rsidRDefault="00C93987" w:rsidP="009B1295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92CD8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дала творческое, </w:t>
            </w:r>
            <w:r w:rsidRPr="00120380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получили четкие комментарии по  его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Проведенная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помогла снять усталость и напряжение.</w:t>
            </w:r>
            <w:r w:rsidRPr="00B9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987" w:rsidRPr="00B92CD8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Рефлексия дала возможность увидеть, насколько этот урок значим для учащихся</w:t>
            </w:r>
            <w:r w:rsidRPr="00B92C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6E7B">
              <w:rPr>
                <w:rFonts w:ascii="Times New Roman" w:hAnsi="Times New Roman" w:cs="Times New Roman"/>
                <w:sz w:val="24"/>
                <w:szCs w:val="24"/>
              </w:rPr>
              <w:t>восемь учащихся ответили, что «очень важное», а остальные – «важное»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16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работы учащихся</w:t>
            </w:r>
          </w:p>
        </w:tc>
        <w:tc>
          <w:tcPr>
            <w:tcW w:w="7513" w:type="dxa"/>
          </w:tcPr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>Учащиеся были  активны и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изованны на разных этапах урока.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доброжелательны к учителю, к предмету.</w:t>
            </w:r>
          </w:p>
          <w:p w:rsidR="00C93987" w:rsidRPr="00A44E06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>оказали умения творческого применения знаний, умений и навыков.</w:t>
            </w:r>
          </w:p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87" w:rsidTr="00C93987">
        <w:tc>
          <w:tcPr>
            <w:tcW w:w="3085" w:type="dxa"/>
          </w:tcPr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результаты урока</w:t>
            </w:r>
          </w:p>
        </w:tc>
        <w:tc>
          <w:tcPr>
            <w:tcW w:w="7513" w:type="dxa"/>
          </w:tcPr>
          <w:p w:rsidR="00C93987" w:rsidRPr="00736754" w:rsidRDefault="00C93987" w:rsidP="00C93987">
            <w:pPr>
              <w:pStyle w:val="a5"/>
              <w:widowControl/>
              <w:numPr>
                <w:ilvl w:val="0"/>
                <w:numId w:val="22"/>
              </w:numPr>
              <w:autoSpaceDE/>
              <w:autoSpaceDN/>
              <w:adjustRightInd/>
              <w:ind w:left="176" w:firstLine="0"/>
              <w:jc w:val="both"/>
              <w:rPr>
                <w:sz w:val="24"/>
                <w:szCs w:val="24"/>
              </w:rPr>
            </w:pPr>
            <w:r w:rsidRPr="00736754">
              <w:rPr>
                <w:sz w:val="24"/>
                <w:szCs w:val="24"/>
              </w:rPr>
              <w:t xml:space="preserve">Цель и задачи урока достигнуты.  </w:t>
            </w:r>
          </w:p>
          <w:p w:rsidR="00C93987" w:rsidRPr="00736754" w:rsidRDefault="00C93987" w:rsidP="00C93987">
            <w:pPr>
              <w:pStyle w:val="a5"/>
              <w:widowControl/>
              <w:numPr>
                <w:ilvl w:val="0"/>
                <w:numId w:val="22"/>
              </w:numPr>
              <w:autoSpaceDE/>
              <w:autoSpaceDN/>
              <w:adjustRightInd/>
              <w:ind w:left="176" w:firstLine="0"/>
              <w:jc w:val="both"/>
              <w:rPr>
                <w:sz w:val="24"/>
                <w:szCs w:val="24"/>
              </w:rPr>
            </w:pPr>
            <w:r w:rsidRPr="00736754">
              <w:rPr>
                <w:sz w:val="24"/>
                <w:szCs w:val="24"/>
              </w:rPr>
              <w:t>План урока полностью выполнен.</w:t>
            </w:r>
          </w:p>
          <w:p w:rsidR="00C93987" w:rsidRPr="00736754" w:rsidRDefault="00C93987" w:rsidP="00C93987">
            <w:pPr>
              <w:pStyle w:val="a5"/>
              <w:widowControl/>
              <w:numPr>
                <w:ilvl w:val="0"/>
                <w:numId w:val="22"/>
              </w:numPr>
              <w:autoSpaceDE/>
              <w:autoSpaceDN/>
              <w:adjustRightInd/>
              <w:ind w:left="176" w:firstLine="0"/>
              <w:jc w:val="both"/>
              <w:rPr>
                <w:sz w:val="24"/>
                <w:szCs w:val="24"/>
              </w:rPr>
            </w:pPr>
            <w:r w:rsidRPr="00736754">
              <w:rPr>
                <w:sz w:val="24"/>
                <w:szCs w:val="24"/>
              </w:rPr>
              <w:t xml:space="preserve">Психологическая атмосфера на уроке </w:t>
            </w:r>
            <w:r>
              <w:rPr>
                <w:sz w:val="24"/>
                <w:szCs w:val="24"/>
              </w:rPr>
              <w:t xml:space="preserve">комфортная, </w:t>
            </w:r>
            <w:r w:rsidRPr="00736754">
              <w:rPr>
                <w:sz w:val="24"/>
                <w:szCs w:val="24"/>
              </w:rPr>
              <w:t>характеризовалась оптимизмом и равенством как учащихся между собой, так и между учащимися и учителем.</w:t>
            </w:r>
          </w:p>
          <w:p w:rsidR="00C93987" w:rsidRPr="00736754" w:rsidRDefault="00C93987" w:rsidP="00C93987">
            <w:pPr>
              <w:pStyle w:val="a5"/>
              <w:widowControl/>
              <w:numPr>
                <w:ilvl w:val="0"/>
                <w:numId w:val="22"/>
              </w:numPr>
              <w:autoSpaceDE/>
              <w:autoSpaceDN/>
              <w:adjustRightInd/>
              <w:ind w:left="176" w:firstLine="0"/>
              <w:jc w:val="both"/>
              <w:rPr>
                <w:sz w:val="24"/>
                <w:szCs w:val="24"/>
                <w:u w:val="single"/>
              </w:rPr>
            </w:pPr>
            <w:r w:rsidRPr="00736754">
              <w:rPr>
                <w:sz w:val="24"/>
                <w:szCs w:val="24"/>
              </w:rPr>
              <w:t>Урок проведен на высоком методическом уровне.</w:t>
            </w:r>
          </w:p>
          <w:p w:rsidR="00C93987" w:rsidRPr="00736754" w:rsidRDefault="00C93987" w:rsidP="00C93987">
            <w:pPr>
              <w:pStyle w:val="a5"/>
              <w:widowControl/>
              <w:numPr>
                <w:ilvl w:val="0"/>
                <w:numId w:val="22"/>
              </w:numPr>
              <w:autoSpaceDE/>
              <w:autoSpaceDN/>
              <w:adjustRightInd/>
              <w:ind w:left="176" w:firstLine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Р</w:t>
            </w:r>
            <w:r w:rsidRPr="00A44E06">
              <w:rPr>
                <w:sz w:val="24"/>
                <w:szCs w:val="24"/>
              </w:rPr>
              <w:t xml:space="preserve">ечь </w:t>
            </w:r>
            <w:r>
              <w:rPr>
                <w:sz w:val="24"/>
                <w:szCs w:val="24"/>
              </w:rPr>
              <w:t>учителя</w:t>
            </w:r>
            <w:r w:rsidRPr="00A44E06">
              <w:rPr>
                <w:sz w:val="24"/>
                <w:szCs w:val="24"/>
              </w:rPr>
              <w:t xml:space="preserve"> была грамотной, точной и эмоциональной</w:t>
            </w:r>
          </w:p>
          <w:p w:rsidR="00C93987" w:rsidRDefault="00C93987" w:rsidP="009B1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367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Выводы: 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Урок прошел организованно, было четкое управление учебной работой учащихся, владение классом, соблюдение дисциплины. Был правильно определен объем учебного материала на уроке, умелое распределение времени, характер обучения был демократичным, объективным. </w:t>
            </w:r>
          </w:p>
          <w:p w:rsidR="00C93987" w:rsidRPr="008A44EC" w:rsidRDefault="00C93987" w:rsidP="009B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1F5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61B">
              <w:rPr>
                <w:rFonts w:ascii="Times New Roman" w:hAnsi="Times New Roman"/>
                <w:sz w:val="24"/>
                <w:szCs w:val="24"/>
              </w:rPr>
              <w:t xml:space="preserve">технологий проблемного </w:t>
            </w:r>
            <w:r>
              <w:rPr>
                <w:rFonts w:ascii="Times New Roman" w:hAnsi="Times New Roman"/>
                <w:sz w:val="24"/>
                <w:szCs w:val="24"/>
              </w:rPr>
              <w:t>диалога, развития критического мышления поддерживает</w:t>
            </w:r>
            <w:r w:rsidRPr="001F561B">
              <w:rPr>
                <w:rFonts w:ascii="Times New Roman" w:hAnsi="Times New Roman"/>
                <w:sz w:val="24"/>
                <w:szCs w:val="24"/>
              </w:rPr>
              <w:t xml:space="preserve"> активность учащихся в течение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урока, формирует умственных и творческих 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учащихся, </w:t>
            </w:r>
            <w:r w:rsidRPr="00A44E0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осуществлялась обратная связь. </w:t>
            </w:r>
            <w:r w:rsidRPr="00E6625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93987" w:rsidRDefault="00C93987" w:rsidP="009B1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987" w:rsidRDefault="00C93987" w:rsidP="00C93987">
      <w:pPr>
        <w:pStyle w:val="a9"/>
        <w:ind w:firstLine="567"/>
        <w:jc w:val="both"/>
        <w:rPr>
          <w:b w:val="0"/>
          <w:i w:val="0"/>
          <w:sz w:val="24"/>
          <w:szCs w:val="24"/>
        </w:rPr>
      </w:pPr>
    </w:p>
    <w:p w:rsidR="00C93987" w:rsidRPr="003B3C98" w:rsidRDefault="00C93987" w:rsidP="00C93987">
      <w:pPr>
        <w:pStyle w:val="a9"/>
        <w:ind w:firstLine="567"/>
        <w:jc w:val="both"/>
        <w:rPr>
          <w:b w:val="0"/>
          <w:i w:val="0"/>
          <w:sz w:val="24"/>
          <w:szCs w:val="24"/>
        </w:rPr>
      </w:pPr>
      <w:r w:rsidRPr="00F46452">
        <w:rPr>
          <w:i w:val="0"/>
          <w:sz w:val="24"/>
          <w:szCs w:val="24"/>
          <w:u w:val="single"/>
        </w:rPr>
        <w:t>Выводы:</w:t>
      </w:r>
      <w:r>
        <w:rPr>
          <w:sz w:val="24"/>
          <w:szCs w:val="24"/>
          <w:u w:val="single"/>
        </w:rPr>
        <w:t xml:space="preserve"> </w:t>
      </w:r>
      <w:r>
        <w:rPr>
          <w:b w:val="0"/>
          <w:i w:val="0"/>
          <w:sz w:val="24"/>
          <w:szCs w:val="24"/>
        </w:rPr>
        <w:t xml:space="preserve">применяемая на уроке проблемно-диалогическая технология </w:t>
      </w:r>
      <w:r w:rsidRPr="003B3C98">
        <w:rPr>
          <w:b w:val="0"/>
          <w:i w:val="0"/>
          <w:sz w:val="24"/>
          <w:szCs w:val="24"/>
        </w:rPr>
        <w:t>и используемые приемы ТРКМ послужили способом  создания максимальных условий для активной мыслительной деятел</w:t>
      </w:r>
      <w:r>
        <w:rPr>
          <w:b w:val="0"/>
          <w:i w:val="0"/>
          <w:sz w:val="24"/>
          <w:szCs w:val="24"/>
        </w:rPr>
        <w:t xml:space="preserve">ьности учащихся. Выбранные </w:t>
      </w:r>
      <w:r w:rsidRPr="003B3C98">
        <w:rPr>
          <w:b w:val="0"/>
          <w:i w:val="0"/>
          <w:sz w:val="24"/>
          <w:szCs w:val="24"/>
        </w:rPr>
        <w:t xml:space="preserve">методы и приемы ТРКМ соответствовали, характеру и содержанию учебного материала, уровню знаний, умений и навыков учащихся. </w:t>
      </w:r>
    </w:p>
    <w:p w:rsidR="00C93987" w:rsidRPr="00736754" w:rsidRDefault="00C93987" w:rsidP="00C93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754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данного</w:t>
      </w:r>
      <w:r w:rsidRPr="00736754">
        <w:rPr>
          <w:rFonts w:ascii="Times New Roman" w:eastAsia="Times New Roman" w:hAnsi="Times New Roman" w:cs="Times New Roman"/>
          <w:sz w:val="24"/>
          <w:szCs w:val="24"/>
        </w:rPr>
        <w:t xml:space="preserve"> урока  соответствует требованиям вводимых Федеральных государственных образовательных стандартов основного общего образования.  </w:t>
      </w:r>
      <w:r>
        <w:rPr>
          <w:rFonts w:ascii="Times New Roman" w:eastAsia="Times New Roman" w:hAnsi="Times New Roman" w:cs="Times New Roman"/>
          <w:sz w:val="24"/>
          <w:szCs w:val="24"/>
        </w:rPr>
        <w:t>На протяжении всего урока происходит развитие всех видов УУД, что способствует развитию ключевых компетентностей учащихся.</w:t>
      </w:r>
    </w:p>
    <w:p w:rsidR="00DE6F1D" w:rsidRDefault="00DE6F1D" w:rsidP="00BA6087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6F1D" w:rsidRDefault="00DE6F1D" w:rsidP="00034B88">
      <w:pPr>
        <w:spacing w:line="36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516A" w:rsidRPr="005F103E" w:rsidRDefault="0075516A" w:rsidP="0075516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75516A" w:rsidRPr="005F103E" w:rsidSect="005F10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B61"/>
    <w:multiLevelType w:val="hybridMultilevel"/>
    <w:tmpl w:val="E4148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9022C"/>
    <w:multiLevelType w:val="hybridMultilevel"/>
    <w:tmpl w:val="0A6403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1195A"/>
    <w:multiLevelType w:val="hybridMultilevel"/>
    <w:tmpl w:val="37BA4E6E"/>
    <w:lvl w:ilvl="0" w:tplc="AC6EAC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773707D"/>
    <w:multiLevelType w:val="hybridMultilevel"/>
    <w:tmpl w:val="7A5C9D82"/>
    <w:lvl w:ilvl="0" w:tplc="B7B04E06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9E427C3"/>
    <w:multiLevelType w:val="hybridMultilevel"/>
    <w:tmpl w:val="20CE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702E3"/>
    <w:multiLevelType w:val="hybridMultilevel"/>
    <w:tmpl w:val="F724C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E289D"/>
    <w:multiLevelType w:val="hybridMultilevel"/>
    <w:tmpl w:val="BE626254"/>
    <w:lvl w:ilvl="0" w:tplc="16B69C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FF237A0"/>
    <w:multiLevelType w:val="hybridMultilevel"/>
    <w:tmpl w:val="389AF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003C1"/>
    <w:multiLevelType w:val="hybridMultilevel"/>
    <w:tmpl w:val="BE626254"/>
    <w:lvl w:ilvl="0" w:tplc="16B69C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C75508A"/>
    <w:multiLevelType w:val="hybridMultilevel"/>
    <w:tmpl w:val="F544B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C3CA8"/>
    <w:multiLevelType w:val="hybridMultilevel"/>
    <w:tmpl w:val="371C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16B40"/>
    <w:multiLevelType w:val="hybridMultilevel"/>
    <w:tmpl w:val="7222F3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8485A0A"/>
    <w:multiLevelType w:val="hybridMultilevel"/>
    <w:tmpl w:val="D6D06EFE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C7CA1"/>
    <w:multiLevelType w:val="hybridMultilevel"/>
    <w:tmpl w:val="20C2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15D65"/>
    <w:multiLevelType w:val="hybridMultilevel"/>
    <w:tmpl w:val="8828F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97216D"/>
    <w:multiLevelType w:val="hybridMultilevel"/>
    <w:tmpl w:val="6660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A77AD"/>
    <w:multiLevelType w:val="hybridMultilevel"/>
    <w:tmpl w:val="3E6AE41A"/>
    <w:lvl w:ilvl="0" w:tplc="BA40DB72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5CAC0769"/>
    <w:multiLevelType w:val="hybridMultilevel"/>
    <w:tmpl w:val="BE626254"/>
    <w:lvl w:ilvl="0" w:tplc="16B69C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EEC5C6F"/>
    <w:multiLevelType w:val="hybridMultilevel"/>
    <w:tmpl w:val="3372E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C7653"/>
    <w:multiLevelType w:val="hybridMultilevel"/>
    <w:tmpl w:val="19B0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66666"/>
    <w:multiLevelType w:val="hybridMultilevel"/>
    <w:tmpl w:val="BE626254"/>
    <w:lvl w:ilvl="0" w:tplc="16B69C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6F265637"/>
    <w:multiLevelType w:val="hybridMultilevel"/>
    <w:tmpl w:val="8640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C95868"/>
    <w:multiLevelType w:val="hybridMultilevel"/>
    <w:tmpl w:val="A4C0EE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4E72014"/>
    <w:multiLevelType w:val="hybridMultilevel"/>
    <w:tmpl w:val="BE626254"/>
    <w:lvl w:ilvl="0" w:tplc="16B69C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3"/>
  </w:num>
  <w:num w:numId="2">
    <w:abstractNumId w:val="15"/>
  </w:num>
  <w:num w:numId="3">
    <w:abstractNumId w:val="7"/>
  </w:num>
  <w:num w:numId="4">
    <w:abstractNumId w:val="3"/>
  </w:num>
  <w:num w:numId="5">
    <w:abstractNumId w:val="21"/>
  </w:num>
  <w:num w:numId="6">
    <w:abstractNumId w:val="6"/>
  </w:num>
  <w:num w:numId="7">
    <w:abstractNumId w:val="17"/>
  </w:num>
  <w:num w:numId="8">
    <w:abstractNumId w:val="20"/>
  </w:num>
  <w:num w:numId="9">
    <w:abstractNumId w:val="22"/>
  </w:num>
  <w:num w:numId="10">
    <w:abstractNumId w:val="19"/>
  </w:num>
  <w:num w:numId="11">
    <w:abstractNumId w:val="18"/>
  </w:num>
  <w:num w:numId="12">
    <w:abstractNumId w:val="8"/>
  </w:num>
  <w:num w:numId="13">
    <w:abstractNumId w:val="11"/>
  </w:num>
  <w:num w:numId="14">
    <w:abstractNumId w:val="10"/>
  </w:num>
  <w:num w:numId="15">
    <w:abstractNumId w:val="0"/>
  </w:num>
  <w:num w:numId="16">
    <w:abstractNumId w:val="9"/>
  </w:num>
  <w:num w:numId="17">
    <w:abstractNumId w:val="14"/>
  </w:num>
  <w:num w:numId="18">
    <w:abstractNumId w:val="5"/>
  </w:num>
  <w:num w:numId="19">
    <w:abstractNumId w:val="1"/>
  </w:num>
  <w:num w:numId="20">
    <w:abstractNumId w:val="12"/>
  </w:num>
  <w:num w:numId="21">
    <w:abstractNumId w:val="4"/>
  </w:num>
  <w:num w:numId="22">
    <w:abstractNumId w:val="13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88"/>
    <w:rsid w:val="00034B88"/>
    <w:rsid w:val="0005057A"/>
    <w:rsid w:val="00050D49"/>
    <w:rsid w:val="00086FCA"/>
    <w:rsid w:val="000E68AE"/>
    <w:rsid w:val="001051BB"/>
    <w:rsid w:val="001104CC"/>
    <w:rsid w:val="0015142C"/>
    <w:rsid w:val="001B7BD0"/>
    <w:rsid w:val="001F3118"/>
    <w:rsid w:val="002A390D"/>
    <w:rsid w:val="002C12BB"/>
    <w:rsid w:val="002C2B71"/>
    <w:rsid w:val="002E5D3C"/>
    <w:rsid w:val="002F41D1"/>
    <w:rsid w:val="0031766C"/>
    <w:rsid w:val="0033756C"/>
    <w:rsid w:val="00346FC7"/>
    <w:rsid w:val="003572C9"/>
    <w:rsid w:val="0041220C"/>
    <w:rsid w:val="004875C7"/>
    <w:rsid w:val="00517D2C"/>
    <w:rsid w:val="00521373"/>
    <w:rsid w:val="005C0D2F"/>
    <w:rsid w:val="005F103E"/>
    <w:rsid w:val="00702314"/>
    <w:rsid w:val="0075516A"/>
    <w:rsid w:val="00760B7B"/>
    <w:rsid w:val="00824700"/>
    <w:rsid w:val="00830D48"/>
    <w:rsid w:val="00905376"/>
    <w:rsid w:val="00911435"/>
    <w:rsid w:val="009359D2"/>
    <w:rsid w:val="00992742"/>
    <w:rsid w:val="009E75D4"/>
    <w:rsid w:val="00AE32F4"/>
    <w:rsid w:val="00BA6087"/>
    <w:rsid w:val="00BE0038"/>
    <w:rsid w:val="00C27C60"/>
    <w:rsid w:val="00C73AAE"/>
    <w:rsid w:val="00C93987"/>
    <w:rsid w:val="00DB0A6C"/>
    <w:rsid w:val="00DB0F1E"/>
    <w:rsid w:val="00DE1B36"/>
    <w:rsid w:val="00DE6F1D"/>
    <w:rsid w:val="00DF1BE0"/>
    <w:rsid w:val="00E17D97"/>
    <w:rsid w:val="00E60627"/>
    <w:rsid w:val="00EA6989"/>
    <w:rsid w:val="00EA6BE4"/>
    <w:rsid w:val="00EF4439"/>
    <w:rsid w:val="00F65032"/>
    <w:rsid w:val="00F82CEB"/>
    <w:rsid w:val="00FD5D17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A390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86FC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4">
    <w:name w:val="c4"/>
    <w:basedOn w:val="a0"/>
    <w:rsid w:val="0031766C"/>
  </w:style>
  <w:style w:type="character" w:customStyle="1" w:styleId="c0">
    <w:name w:val="c0"/>
    <w:basedOn w:val="a0"/>
    <w:rsid w:val="0031766C"/>
  </w:style>
  <w:style w:type="character" w:customStyle="1" w:styleId="c24">
    <w:name w:val="c24"/>
    <w:basedOn w:val="a0"/>
    <w:rsid w:val="0031766C"/>
  </w:style>
  <w:style w:type="paragraph" w:styleId="a6">
    <w:name w:val="Balloon Text"/>
    <w:basedOn w:val="a"/>
    <w:link w:val="a7"/>
    <w:uiPriority w:val="99"/>
    <w:semiHidden/>
    <w:unhideWhenUsed/>
    <w:rsid w:val="00FE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E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3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C93987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93987"/>
    <w:rPr>
      <w:rFonts w:ascii="Times New Roman" w:eastAsia="Times New Roman" w:hAnsi="Times New Roman" w:cs="Times New Roman"/>
      <w:b/>
      <w:i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A390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86FC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4">
    <w:name w:val="c4"/>
    <w:basedOn w:val="a0"/>
    <w:rsid w:val="0031766C"/>
  </w:style>
  <w:style w:type="character" w:customStyle="1" w:styleId="c0">
    <w:name w:val="c0"/>
    <w:basedOn w:val="a0"/>
    <w:rsid w:val="0031766C"/>
  </w:style>
  <w:style w:type="character" w:customStyle="1" w:styleId="c24">
    <w:name w:val="c24"/>
    <w:basedOn w:val="a0"/>
    <w:rsid w:val="0031766C"/>
  </w:style>
  <w:style w:type="paragraph" w:styleId="a6">
    <w:name w:val="Balloon Text"/>
    <w:basedOn w:val="a"/>
    <w:link w:val="a7"/>
    <w:uiPriority w:val="99"/>
    <w:semiHidden/>
    <w:unhideWhenUsed/>
    <w:rsid w:val="00FE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E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93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C93987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93987"/>
    <w:rPr>
      <w:rFonts w:ascii="Times New Roman" w:eastAsia="Times New Roman" w:hAnsi="Times New Roman" w:cs="Times New Roman"/>
      <w:b/>
      <w:i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31A6-C262-4DE3-AA64-DD701BAE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2018-11-25T15:33:00Z</cp:lastPrinted>
  <dcterms:created xsi:type="dcterms:W3CDTF">2022-03-13T16:28:00Z</dcterms:created>
  <dcterms:modified xsi:type="dcterms:W3CDTF">2022-03-14T14:35:00Z</dcterms:modified>
</cp:coreProperties>
</file>